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42"/>
        <w:gridCol w:w="7440"/>
        <w:gridCol w:w="930"/>
      </w:tblGrid>
      <w:tr w:rsidR="00955D4F" w:rsidRPr="00955D4F" w14:paraId="0EE76BD0" w14:textId="77777777" w:rsidTr="00955D4F">
        <w:trPr>
          <w:trHeight w:val="2504"/>
        </w:trPr>
        <w:tc>
          <w:tcPr>
            <w:tcW w:w="942" w:type="dxa"/>
            <w:vAlign w:val="center"/>
          </w:tcPr>
          <w:p w14:paraId="32F0171F" w14:textId="14D10812" w:rsidR="00955D4F" w:rsidRPr="00955D4F" w:rsidRDefault="00955D4F" w:rsidP="00955D4F">
            <w:pPr>
              <w:spacing w:after="160" w:line="259" w:lineRule="auto"/>
              <w:ind w:left="429" w:hanging="537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955D4F">
              <w:rPr>
                <w:rFonts w:ascii="Calibri" w:eastAsia="MS Mincho" w:hAnsi="Calibri"/>
                <w:noProof/>
                <w:sz w:val="22"/>
                <w:szCs w:val="22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5FFD81" wp14:editId="322F4CAB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1513205</wp:posOffset>
                      </wp:positionV>
                      <wp:extent cx="5916930" cy="0"/>
                      <wp:effectExtent l="0" t="19050" r="7620" b="19050"/>
                      <wp:wrapNone/>
                      <wp:docPr id="2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16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4pt;margin-top:119.15pt;width:465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7fHwIAAD0EAAAOAAAAZHJzL2Uyb0RvYy54bWysU9uO2jAQfa/Uf7D8DkkgSy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" strokeweight="3pt"/>
                  </w:pict>
                </mc:Fallback>
              </mc:AlternateContent>
            </w:r>
            <w:r w:rsidRPr="00955D4F">
              <w:rPr>
                <w:noProof/>
                <w:lang w:eastAsia="id-ID"/>
              </w:rPr>
              <w:drawing>
                <wp:anchor distT="0" distB="0" distL="114300" distR="114300" simplePos="0" relativeHeight="251661312" behindDoc="0" locked="0" layoutInCell="1" allowOverlap="1" wp14:anchorId="1B76FEB2" wp14:editId="3F15A0F8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414655</wp:posOffset>
                  </wp:positionV>
                  <wp:extent cx="593725" cy="695325"/>
                  <wp:effectExtent l="0" t="0" r="0" b="9525"/>
                  <wp:wrapNone/>
                  <wp:docPr id="5" name="Picture 5" descr="Description: logo k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logo k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7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40" w:type="dxa"/>
            <w:vAlign w:val="center"/>
          </w:tcPr>
          <w:p w14:paraId="3FB3C618" w14:textId="77777777" w:rsidR="00955D4F" w:rsidRPr="00955D4F" w:rsidRDefault="00955D4F" w:rsidP="00955D4F">
            <w:pPr>
              <w:keepNext/>
              <w:ind w:left="1440" w:hanging="1458"/>
              <w:jc w:val="center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55D4F">
              <w:rPr>
                <w:rFonts w:ascii="Arial" w:hAnsi="Arial" w:cs="Arial"/>
                <w:color w:val="000000" w:themeColor="text1"/>
                <w:sz w:val="28"/>
                <w:szCs w:val="28"/>
              </w:rPr>
              <w:t>PEMERINTAH KABUPATEN KEPAHIANG</w:t>
            </w:r>
          </w:p>
          <w:p w14:paraId="6EC36BA5" w14:textId="77777777" w:rsidR="00955D4F" w:rsidRPr="00955D4F" w:rsidRDefault="00955D4F" w:rsidP="00955D4F">
            <w:pPr>
              <w:keepNext/>
              <w:jc w:val="center"/>
              <w:outlineLvl w:val="1"/>
              <w:rPr>
                <w:rFonts w:ascii="Georgia" w:hAnsi="Georgia" w:cs="Calibri"/>
                <w:bCs/>
                <w:color w:val="000000" w:themeColor="text1"/>
                <w:sz w:val="32"/>
                <w:szCs w:val="28"/>
              </w:rPr>
            </w:pPr>
            <w:r w:rsidRPr="00955D4F">
              <w:rPr>
                <w:rFonts w:ascii="Georgia" w:hAnsi="Georgia" w:cs="Calibri"/>
                <w:bCs/>
                <w:color w:val="000000" w:themeColor="text1"/>
                <w:sz w:val="32"/>
                <w:szCs w:val="28"/>
              </w:rPr>
              <w:t>DINAS KESEHATAN</w:t>
            </w:r>
          </w:p>
          <w:p w14:paraId="5A058C7B" w14:textId="77777777" w:rsidR="00955D4F" w:rsidRPr="00955D4F" w:rsidRDefault="00955D4F" w:rsidP="00955D4F">
            <w:pPr>
              <w:keepNext/>
              <w:jc w:val="center"/>
              <w:outlineLvl w:val="1"/>
              <w:rPr>
                <w:rFonts w:ascii="Arial" w:hAnsi="Arial" w:cs="Arial"/>
                <w:b/>
                <w:sz w:val="28"/>
                <w:szCs w:val="40"/>
              </w:rPr>
            </w:pPr>
            <w:r w:rsidRPr="00955D4F">
              <w:rPr>
                <w:rFonts w:ascii="Arial" w:hAnsi="Arial" w:cs="Arial"/>
                <w:b/>
                <w:sz w:val="28"/>
                <w:szCs w:val="40"/>
              </w:rPr>
              <w:t>BADAN LAYANAN UMUM DAERAH</w:t>
            </w:r>
          </w:p>
          <w:p w14:paraId="21EB281F" w14:textId="77777777" w:rsidR="00955D4F" w:rsidRPr="00955D4F" w:rsidRDefault="00955D4F" w:rsidP="00955D4F">
            <w:pPr>
              <w:keepNext/>
              <w:jc w:val="center"/>
              <w:outlineLvl w:val="1"/>
              <w:rPr>
                <w:rFonts w:ascii="Georgia" w:hAnsi="Georgia" w:cs="Calibri"/>
                <w:bCs/>
                <w:sz w:val="32"/>
                <w:szCs w:val="28"/>
                <w:lang w:val="en-ID"/>
              </w:rPr>
            </w:pPr>
            <w:r w:rsidRPr="00955D4F">
              <w:rPr>
                <w:rFonts w:ascii="Gloucester MT Extra Condensed" w:hAnsi="Gloucester MT Extra Condensed" w:cs="Calibri"/>
                <w:b/>
                <w:sz w:val="52"/>
                <w:szCs w:val="52"/>
              </w:rPr>
              <w:t>UPT PUSKESMAS RAWAT INAP KABAWETAN</w:t>
            </w:r>
          </w:p>
          <w:p w14:paraId="556EF425" w14:textId="77777777" w:rsidR="00955D4F" w:rsidRPr="00955D4F" w:rsidRDefault="00955D4F" w:rsidP="00955D4F">
            <w:pPr>
              <w:jc w:val="center"/>
              <w:rPr>
                <w:rFonts w:ascii="Arial" w:eastAsiaTheme="minorEastAsia" w:hAnsi="Arial" w:cs="Arial"/>
                <w:sz w:val="22"/>
                <w:szCs w:val="22"/>
                <w:lang w:val="en-ID"/>
              </w:rPr>
            </w:pPr>
            <w:r w:rsidRPr="00955D4F">
              <w:rPr>
                <w:rFonts w:ascii="Arial" w:eastAsiaTheme="minorEastAsia" w:hAnsi="Arial" w:cs="Arial"/>
                <w:sz w:val="20"/>
                <w:szCs w:val="20"/>
              </w:rPr>
              <w:t>Jl</w:t>
            </w:r>
            <w:r w:rsidRPr="00955D4F">
              <w:rPr>
                <w:rFonts w:ascii="Arial" w:eastAsiaTheme="minorEastAsia" w:hAnsi="Arial" w:cs="Arial"/>
                <w:sz w:val="20"/>
                <w:szCs w:val="20"/>
                <w:lang w:val="en-ID"/>
              </w:rPr>
              <w:t>n</w:t>
            </w:r>
            <w:r w:rsidRPr="00955D4F">
              <w:rPr>
                <w:rFonts w:ascii="Arial" w:eastAsiaTheme="minorEastAsia" w:hAnsi="Arial" w:cs="Arial"/>
                <w:sz w:val="20"/>
                <w:szCs w:val="20"/>
              </w:rPr>
              <w:t>. Lintas Kabawetan kel. Tangsi Baru</w:t>
            </w:r>
            <w:r w:rsidRPr="00955D4F">
              <w:rPr>
                <w:rFonts w:ascii="Arial" w:eastAsiaTheme="minorEastAsia" w:hAnsi="Arial" w:cs="Arial"/>
                <w:sz w:val="20"/>
                <w:szCs w:val="20"/>
                <w:lang w:val="en-ID"/>
              </w:rPr>
              <w:t>,</w:t>
            </w:r>
            <w:r w:rsidRPr="00955D4F">
              <w:rPr>
                <w:rFonts w:ascii="Arial" w:eastAsiaTheme="minorEastAsia" w:hAnsi="Arial" w:cs="Arial"/>
                <w:sz w:val="20"/>
                <w:szCs w:val="20"/>
              </w:rPr>
              <w:t xml:space="preserve"> Kec</w:t>
            </w:r>
            <w:proofErr w:type="spellStart"/>
            <w:r w:rsidRPr="00955D4F">
              <w:rPr>
                <w:rFonts w:ascii="Arial" w:eastAsiaTheme="minorEastAsia" w:hAnsi="Arial" w:cs="Arial"/>
                <w:sz w:val="20"/>
                <w:szCs w:val="20"/>
                <w:lang w:val="en-ID"/>
              </w:rPr>
              <w:t>amatan</w:t>
            </w:r>
            <w:proofErr w:type="spellEnd"/>
            <w:r w:rsidRPr="00955D4F">
              <w:rPr>
                <w:rFonts w:ascii="Arial" w:eastAsiaTheme="minorEastAsia" w:hAnsi="Arial" w:cs="Arial"/>
                <w:sz w:val="20"/>
                <w:szCs w:val="20"/>
              </w:rPr>
              <w:t xml:space="preserve"> Kabawetan</w:t>
            </w:r>
            <w:r w:rsidRPr="00955D4F">
              <w:rPr>
                <w:rFonts w:ascii="Arial" w:eastAsiaTheme="minorEastAsia" w:hAnsi="Arial" w:cs="Arial"/>
                <w:sz w:val="22"/>
                <w:szCs w:val="22"/>
                <w:lang w:val="en-ID"/>
              </w:rPr>
              <w:t>(39376)</w:t>
            </w:r>
          </w:p>
          <w:p w14:paraId="1C9902D7" w14:textId="77777777" w:rsidR="00955D4F" w:rsidRPr="00955D4F" w:rsidRDefault="00955D4F" w:rsidP="00955D4F">
            <w:pPr>
              <w:jc w:val="center"/>
              <w:rPr>
                <w:rFonts w:ascii="Arial" w:eastAsiaTheme="minorEastAsia" w:hAnsi="Arial" w:cs="Arial"/>
                <w:sz w:val="22"/>
                <w:szCs w:val="22"/>
              </w:rPr>
            </w:pPr>
            <w:r w:rsidRPr="00955D4F">
              <w:rPr>
                <w:rFonts w:ascii="Arial" w:eastAsiaTheme="minorEastAsia" w:hAnsi="Arial" w:cs="Arial"/>
                <w:sz w:val="22"/>
                <w:szCs w:val="22"/>
              </w:rPr>
              <w:t xml:space="preserve">email : </w:t>
            </w:r>
            <w:hyperlink r:id="rId7" w:history="1">
              <w:r w:rsidRPr="00955D4F">
                <w:rPr>
                  <w:rFonts w:ascii="Arial" w:eastAsiaTheme="minorEastAsia" w:hAnsi="Arial" w:cs="Arial"/>
                  <w:color w:val="0000FF" w:themeColor="hyperlink"/>
                  <w:sz w:val="22"/>
                  <w:szCs w:val="22"/>
                  <w:u w:val="single"/>
                </w:rPr>
                <w:t>pkmkbwt@gmail.com</w:t>
              </w:r>
            </w:hyperlink>
            <w:r w:rsidRPr="00955D4F">
              <w:rPr>
                <w:rFonts w:ascii="Arial" w:eastAsiaTheme="minorEastAsia" w:hAnsi="Arial" w:cs="Arial"/>
                <w:sz w:val="22"/>
                <w:szCs w:val="22"/>
              </w:rPr>
              <w:t>. Hp. 082371012995</w:t>
            </w:r>
            <w:r w:rsidRPr="00955D4F">
              <w:rPr>
                <w:rFonts w:ascii="Arial" w:eastAsiaTheme="minorEastAsia" w:hAnsi="Arial" w:cs="Arial"/>
                <w:sz w:val="22"/>
                <w:szCs w:val="22"/>
                <w:lang w:val="en-ID"/>
              </w:rPr>
              <w:t xml:space="preserve">, </w:t>
            </w:r>
            <w:r w:rsidRPr="00955D4F">
              <w:rPr>
                <w:rFonts w:ascii="Arial" w:eastAsiaTheme="minorEastAsia" w:hAnsi="Arial" w:cs="Arial"/>
                <w:b/>
                <w:sz w:val="22"/>
                <w:szCs w:val="22"/>
              </w:rPr>
              <w:t>KEPAHIANG</w:t>
            </w:r>
          </w:p>
        </w:tc>
        <w:tc>
          <w:tcPr>
            <w:tcW w:w="930" w:type="dxa"/>
            <w:vAlign w:val="center"/>
          </w:tcPr>
          <w:p w14:paraId="350EABF3" w14:textId="77777777" w:rsidR="00955D4F" w:rsidRPr="00955D4F" w:rsidRDefault="00955D4F" w:rsidP="00955D4F">
            <w:pPr>
              <w:spacing w:after="160" w:line="259" w:lineRule="auto"/>
              <w:ind w:hanging="108"/>
              <w:jc w:val="center"/>
              <w:rPr>
                <w:rFonts w:ascii="Calibri" w:eastAsiaTheme="minorEastAsia" w:hAnsi="Calibri" w:cs="Calibri"/>
                <w:sz w:val="22"/>
                <w:szCs w:val="22"/>
                <w:lang w:val="en-US"/>
              </w:rPr>
            </w:pPr>
            <w:r w:rsidRPr="00955D4F">
              <w:rPr>
                <w:rFonts w:eastAsia="MS Mincho"/>
                <w:b/>
                <w:noProof/>
                <w:lang w:eastAsia="id-ID"/>
              </w:rPr>
              <w:drawing>
                <wp:anchor distT="0" distB="0" distL="114300" distR="114300" simplePos="0" relativeHeight="251662336" behindDoc="0" locked="0" layoutInCell="1" allowOverlap="1" wp14:anchorId="3BCD2DAD" wp14:editId="495E08AF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-118745</wp:posOffset>
                  </wp:positionV>
                  <wp:extent cx="590550" cy="733425"/>
                  <wp:effectExtent l="0" t="0" r="0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F1FB891" w14:textId="77777777" w:rsidR="007E2D82" w:rsidRDefault="007E2D82" w:rsidP="007E2D82">
      <w:pPr>
        <w:rPr>
          <w:rFonts w:ascii="Calibri" w:hAnsi="Calibri" w:cs="Calibri"/>
        </w:rPr>
      </w:pPr>
    </w:p>
    <w:p w14:paraId="5EF880BE" w14:textId="77777777" w:rsidR="007E2D82" w:rsidRPr="007A29B8" w:rsidRDefault="007E2D82" w:rsidP="007E2D82">
      <w:pPr>
        <w:pStyle w:val="BodyText2"/>
        <w:spacing w:line="276" w:lineRule="auto"/>
        <w:ind w:right="60"/>
        <w:jc w:val="center"/>
        <w:rPr>
          <w:rFonts w:ascii="Arial Narrow" w:hAnsi="Arial Narrow" w:cs="Arial"/>
          <w:color w:val="000000"/>
          <w:lang w:val="fi-FI"/>
        </w:rPr>
      </w:pPr>
      <w:r w:rsidRPr="007A29B8">
        <w:rPr>
          <w:rFonts w:ascii="Arial Narrow" w:hAnsi="Arial Narrow" w:cs="Arial"/>
          <w:color w:val="000000"/>
          <w:lang w:val="fi-FI"/>
        </w:rPr>
        <w:t xml:space="preserve">KEPUTUSAN KEPALA </w:t>
      </w:r>
      <w:r w:rsidRPr="007A29B8">
        <w:rPr>
          <w:rFonts w:ascii="Arial Narrow" w:hAnsi="Arial Narrow" w:cs="Arial"/>
          <w:color w:val="000000"/>
          <w:lang w:val="id-ID"/>
        </w:rPr>
        <w:t>UPT PUSKESMAS RAWAT INAP KABAWETAN</w:t>
      </w:r>
    </w:p>
    <w:p w14:paraId="7E6FF2B4" w14:textId="2B1719E1" w:rsidR="007E2D82" w:rsidRPr="007A29B8" w:rsidRDefault="007E2D82" w:rsidP="007E2D82">
      <w:pPr>
        <w:pStyle w:val="BodyText2"/>
        <w:spacing w:line="276" w:lineRule="auto"/>
        <w:ind w:right="60"/>
        <w:jc w:val="center"/>
        <w:rPr>
          <w:rFonts w:ascii="Arial Narrow" w:hAnsi="Arial Narrow" w:cs="Arial"/>
          <w:color w:val="000000"/>
          <w:lang w:val="id-ID"/>
        </w:rPr>
      </w:pPr>
      <w:r w:rsidRPr="007A29B8">
        <w:rPr>
          <w:rFonts w:ascii="Arial Narrow" w:hAnsi="Arial Narrow" w:cs="Arial"/>
          <w:color w:val="000000"/>
          <w:lang w:val="fi-FI"/>
        </w:rPr>
        <w:t xml:space="preserve">NOMOR : </w:t>
      </w:r>
      <w:r>
        <w:rPr>
          <w:rFonts w:ascii="Arial Narrow" w:hAnsi="Arial Narrow" w:cs="Arial"/>
          <w:color w:val="000000"/>
          <w:lang w:val="id-ID"/>
        </w:rPr>
        <w:t>440/        /PKM-KBW</w:t>
      </w:r>
      <w:r w:rsidRPr="007A29B8">
        <w:rPr>
          <w:rFonts w:ascii="Arial Narrow" w:hAnsi="Arial Narrow" w:cs="Arial"/>
          <w:color w:val="000000"/>
          <w:lang w:val="id-ID"/>
        </w:rPr>
        <w:t>/</w:t>
      </w:r>
      <w:r>
        <w:rPr>
          <w:rFonts w:ascii="Arial Narrow" w:hAnsi="Arial Narrow" w:cs="Arial"/>
          <w:color w:val="000000"/>
          <w:lang w:val="fi-FI"/>
        </w:rPr>
        <w:t>202</w:t>
      </w:r>
      <w:r w:rsidR="00145749">
        <w:rPr>
          <w:rFonts w:ascii="Arial Narrow" w:hAnsi="Arial Narrow" w:cs="Arial"/>
          <w:color w:val="000000"/>
          <w:lang w:val="id-ID"/>
        </w:rPr>
        <w:t>2</w:t>
      </w:r>
    </w:p>
    <w:p w14:paraId="27BEE2FF" w14:textId="77777777" w:rsidR="007E2D82" w:rsidRPr="007A29B8" w:rsidRDefault="007E2D82" w:rsidP="007E2D82">
      <w:pPr>
        <w:pStyle w:val="BodyText2"/>
        <w:spacing w:line="276" w:lineRule="auto"/>
        <w:ind w:right="60"/>
        <w:jc w:val="both"/>
        <w:rPr>
          <w:rFonts w:ascii="Arial Narrow" w:hAnsi="Arial Narrow" w:cs="Arial"/>
          <w:color w:val="000000"/>
          <w:lang w:val="fi-FI"/>
        </w:rPr>
      </w:pPr>
    </w:p>
    <w:p w14:paraId="61171100" w14:textId="77777777" w:rsidR="007E2D82" w:rsidRPr="007A29B8" w:rsidRDefault="007E2D82" w:rsidP="007E2D82">
      <w:pPr>
        <w:pStyle w:val="BodyText2"/>
        <w:spacing w:line="276" w:lineRule="auto"/>
        <w:ind w:right="60"/>
        <w:jc w:val="center"/>
        <w:rPr>
          <w:rFonts w:ascii="Arial Narrow" w:hAnsi="Arial Narrow" w:cs="Arial"/>
          <w:color w:val="000000"/>
          <w:lang w:val="fi-FI"/>
        </w:rPr>
      </w:pPr>
      <w:r w:rsidRPr="007A29B8">
        <w:rPr>
          <w:rFonts w:ascii="Arial Narrow" w:hAnsi="Arial Narrow" w:cs="Arial"/>
          <w:color w:val="000000"/>
          <w:lang w:val="fi-FI"/>
        </w:rPr>
        <w:t>TENTANG</w:t>
      </w:r>
    </w:p>
    <w:p w14:paraId="4CF407F6" w14:textId="2CDE98E8" w:rsidR="007E2D82" w:rsidRPr="007A29B8" w:rsidRDefault="00285759" w:rsidP="007E2D82">
      <w:pPr>
        <w:tabs>
          <w:tab w:val="left" w:pos="1418"/>
        </w:tabs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TIM PENGELOLAAN PENGADUAN</w:t>
      </w:r>
    </w:p>
    <w:p w14:paraId="48E255D6" w14:textId="61A12ECE" w:rsidR="007E2D82" w:rsidRPr="007A29B8" w:rsidRDefault="00285759" w:rsidP="007E2D82">
      <w:pPr>
        <w:tabs>
          <w:tab w:val="left" w:pos="1418"/>
        </w:tabs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UPT</w:t>
      </w:r>
      <w:r w:rsidR="007E2D82" w:rsidRPr="007A29B8">
        <w:rPr>
          <w:rFonts w:ascii="Arial Narrow" w:hAnsi="Arial Narrow" w:cs="Arial"/>
          <w:b/>
        </w:rPr>
        <w:t xml:space="preserve"> PUSKESMAS RAWAT INAP KABAWETAN</w:t>
      </w:r>
      <w:r>
        <w:rPr>
          <w:rFonts w:ascii="Arial Narrow" w:hAnsi="Arial Narrow" w:cs="Arial"/>
          <w:b/>
        </w:rPr>
        <w:t xml:space="preserve"> KABUPATEN KEPAHIANG</w:t>
      </w:r>
    </w:p>
    <w:p w14:paraId="2E03DB0B" w14:textId="77777777" w:rsidR="007E2D82" w:rsidRPr="007A29B8" w:rsidRDefault="007E2D82" w:rsidP="007E2D82">
      <w:pPr>
        <w:tabs>
          <w:tab w:val="left" w:pos="1418"/>
        </w:tabs>
        <w:jc w:val="center"/>
        <w:rPr>
          <w:rFonts w:ascii="Arial Narrow" w:hAnsi="Arial Narrow" w:cs="Arial"/>
          <w:b/>
        </w:rPr>
      </w:pPr>
    </w:p>
    <w:p w14:paraId="64F708D7" w14:textId="2D17F9B6" w:rsidR="007E2D82" w:rsidRPr="007A29B8" w:rsidRDefault="007E2D82" w:rsidP="007E2D82">
      <w:pPr>
        <w:tabs>
          <w:tab w:val="left" w:pos="1418"/>
        </w:tabs>
        <w:jc w:val="center"/>
        <w:rPr>
          <w:rFonts w:ascii="Arial Narrow" w:hAnsi="Arial Narrow" w:cs="Arial"/>
          <w:b/>
          <w:color w:val="000000"/>
          <w:lang w:eastAsia="id-ID"/>
        </w:rPr>
      </w:pPr>
      <w:r w:rsidRPr="007A29B8">
        <w:rPr>
          <w:rFonts w:ascii="Arial Narrow" w:hAnsi="Arial Narrow" w:cs="Arial"/>
          <w:b/>
        </w:rPr>
        <w:t xml:space="preserve">KEPALA </w:t>
      </w:r>
      <w:r w:rsidR="00285759">
        <w:rPr>
          <w:rFonts w:ascii="Arial Narrow" w:hAnsi="Arial Narrow" w:cs="Arial"/>
          <w:b/>
        </w:rPr>
        <w:t>UPT</w:t>
      </w:r>
      <w:r w:rsidRPr="007A29B8">
        <w:rPr>
          <w:rFonts w:ascii="Arial Narrow" w:hAnsi="Arial Narrow" w:cs="Arial"/>
          <w:b/>
        </w:rPr>
        <w:t xml:space="preserve"> PUSKESMAS </w:t>
      </w:r>
      <w:r w:rsidR="00285759">
        <w:rPr>
          <w:rFonts w:ascii="Arial Narrow" w:hAnsi="Arial Narrow" w:cs="Arial"/>
          <w:b/>
        </w:rPr>
        <w:t xml:space="preserve">RAWAT INAP </w:t>
      </w:r>
      <w:r w:rsidRPr="007A29B8">
        <w:rPr>
          <w:rFonts w:ascii="Arial Narrow" w:hAnsi="Arial Narrow" w:cs="Arial"/>
          <w:b/>
        </w:rPr>
        <w:t>KABAWETAN,</w:t>
      </w:r>
    </w:p>
    <w:p w14:paraId="741B03C2" w14:textId="77777777" w:rsidR="007E2D82" w:rsidRPr="002A6A42" w:rsidRDefault="007E2D82" w:rsidP="007E2D82">
      <w:pPr>
        <w:pStyle w:val="BodyText2"/>
        <w:spacing w:line="276" w:lineRule="auto"/>
        <w:jc w:val="both"/>
        <w:rPr>
          <w:rFonts w:ascii="Arial" w:hAnsi="Arial" w:cs="Arial"/>
          <w:color w:val="000000"/>
          <w:lang w:eastAsia="id-ID"/>
        </w:rPr>
      </w:pPr>
    </w:p>
    <w:tbl>
      <w:tblPr>
        <w:tblW w:w="95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66"/>
        <w:gridCol w:w="177"/>
        <w:gridCol w:w="137"/>
        <w:gridCol w:w="111"/>
        <w:gridCol w:w="36"/>
        <w:gridCol w:w="483"/>
        <w:gridCol w:w="6750"/>
        <w:gridCol w:w="147"/>
      </w:tblGrid>
      <w:tr w:rsidR="007E2D82" w:rsidRPr="003B55E5" w14:paraId="1FB9DBD6" w14:textId="77777777" w:rsidTr="002218CB">
        <w:trPr>
          <w:gridAfter w:val="1"/>
          <w:wAfter w:w="147" w:type="dxa"/>
        </w:trPr>
        <w:tc>
          <w:tcPr>
            <w:tcW w:w="1666" w:type="dxa"/>
            <w:shd w:val="clear" w:color="auto" w:fill="auto"/>
          </w:tcPr>
          <w:p w14:paraId="4B6C19A5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Menimbang</w:t>
            </w:r>
          </w:p>
          <w:p w14:paraId="0D20A5A3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387F17C3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19" w:type="dxa"/>
            <w:gridSpan w:val="2"/>
            <w:shd w:val="clear" w:color="auto" w:fill="auto"/>
          </w:tcPr>
          <w:p w14:paraId="7EBF5A7E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a.</w:t>
            </w:r>
          </w:p>
          <w:p w14:paraId="0DFF9EFE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750" w:type="dxa"/>
            <w:shd w:val="clear" w:color="auto" w:fill="auto"/>
          </w:tcPr>
          <w:p w14:paraId="7B739C80" w14:textId="77777777" w:rsidR="007E2D82" w:rsidRDefault="00285759" w:rsidP="002218CB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Bahwa dalam rangka memberikan pelayanan public yang prima, perlu menetapkan Tim Pengaduan Puskesmas Pasar Kepahiang</w:t>
            </w:r>
            <w:r w:rsidR="007E2D82" w:rsidRPr="003B55E5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2833CA2" w14:textId="4B1839F0" w:rsidR="00285759" w:rsidRPr="003B55E5" w:rsidRDefault="00285759" w:rsidP="002218CB">
            <w:pPr>
              <w:contextualSpacing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2D82" w:rsidRPr="003B55E5" w14:paraId="2C0312C8" w14:textId="77777777" w:rsidTr="002218CB">
        <w:trPr>
          <w:gridAfter w:val="1"/>
          <w:wAfter w:w="147" w:type="dxa"/>
        </w:trPr>
        <w:tc>
          <w:tcPr>
            <w:tcW w:w="1666" w:type="dxa"/>
            <w:shd w:val="clear" w:color="auto" w:fill="auto"/>
          </w:tcPr>
          <w:p w14:paraId="38335112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23B9FF73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14:paraId="3189A570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b.</w:t>
            </w:r>
          </w:p>
        </w:tc>
        <w:tc>
          <w:tcPr>
            <w:tcW w:w="6750" w:type="dxa"/>
            <w:shd w:val="clear" w:color="auto" w:fill="auto"/>
          </w:tcPr>
          <w:p w14:paraId="089C782E" w14:textId="6A390AB7" w:rsidR="007E2D82" w:rsidRPr="003B55E5" w:rsidRDefault="007E2D82" w:rsidP="002218C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55E5">
              <w:rPr>
                <w:rFonts w:ascii="Arial" w:hAnsi="Arial" w:cs="Arial"/>
                <w:color w:val="000000"/>
                <w:sz w:val="22"/>
                <w:szCs w:val="22"/>
              </w:rPr>
              <w:t>Bahwa</w:t>
            </w:r>
            <w:r w:rsidR="00285759">
              <w:rPr>
                <w:rFonts w:ascii="Arial" w:hAnsi="Arial" w:cs="Arial"/>
                <w:color w:val="000000"/>
                <w:sz w:val="22"/>
                <w:szCs w:val="22"/>
              </w:rPr>
              <w:t xml:space="preserve"> berdasarkan pertimbangan sebagaimana dalam huruf a, perlu ditetapkan keputusan kepala puskesmas kabawetan tentang Tim Pengaduan UPT Puskesmas Rawat Inap Kabawetan</w:t>
            </w:r>
            <w:r w:rsidRPr="003B55E5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14:paraId="75BB42EA" w14:textId="77777777" w:rsidR="007E2D82" w:rsidRPr="003B55E5" w:rsidRDefault="007E2D82" w:rsidP="002218C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2D82" w:rsidRPr="003B55E5" w14:paraId="3D75638C" w14:textId="77777777" w:rsidTr="00285759">
        <w:trPr>
          <w:gridAfter w:val="1"/>
          <w:wAfter w:w="147" w:type="dxa"/>
          <w:trHeight w:val="1110"/>
        </w:trPr>
        <w:tc>
          <w:tcPr>
            <w:tcW w:w="1666" w:type="dxa"/>
            <w:shd w:val="clear" w:color="auto" w:fill="auto"/>
          </w:tcPr>
          <w:p w14:paraId="0CF43B3B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Mengingat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1090FF3C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19" w:type="dxa"/>
            <w:gridSpan w:val="2"/>
            <w:shd w:val="clear" w:color="auto" w:fill="auto"/>
          </w:tcPr>
          <w:p w14:paraId="259C4823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6750" w:type="dxa"/>
            <w:shd w:val="clear" w:color="auto" w:fill="auto"/>
          </w:tcPr>
          <w:p w14:paraId="7788280D" w14:textId="3BED35D3" w:rsidR="007E2D82" w:rsidRPr="003B55E5" w:rsidRDefault="00285759" w:rsidP="002218CB">
            <w:pPr>
              <w:jc w:val="both"/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Undang-undang Nomor 39 Tahun 2003 tentang Pembentukan Kabupaten Lebong dan Kepahiang (Lembaran Negara Republik Indonesia Tahun 2003 Nomor 154 tambahan Lembaran Negara Republik Indonesia Nomor 4349)</w:t>
            </w:r>
            <w:r w:rsidR="007E2D82" w:rsidRPr="003B55E5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;</w:t>
            </w:r>
          </w:p>
        </w:tc>
      </w:tr>
      <w:tr w:rsidR="007E2D82" w:rsidRPr="003B55E5" w14:paraId="0D7A1AFA" w14:textId="77777777" w:rsidTr="002218CB">
        <w:trPr>
          <w:gridAfter w:val="1"/>
          <w:wAfter w:w="147" w:type="dxa"/>
        </w:trPr>
        <w:tc>
          <w:tcPr>
            <w:tcW w:w="1666" w:type="dxa"/>
            <w:shd w:val="clear" w:color="auto" w:fill="auto"/>
          </w:tcPr>
          <w:p w14:paraId="5B78D031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44D7DBF1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14:paraId="281D74DC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6750" w:type="dxa"/>
            <w:shd w:val="clear" w:color="auto" w:fill="auto"/>
          </w:tcPr>
          <w:p w14:paraId="0D18DA44" w14:textId="7F5AE68F" w:rsidR="007E2D82" w:rsidRPr="003B55E5" w:rsidRDefault="007E2D82" w:rsidP="00285759">
            <w:pPr>
              <w:jc w:val="both"/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3B55E5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 xml:space="preserve">Undang-Undang Nomor </w:t>
            </w:r>
            <w:r w:rsidR="00285759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25</w:t>
            </w:r>
            <w:r w:rsidRPr="003B55E5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r w:rsidR="00285759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tahun 2009 Tentang Pelayanan Publik (Lembaran Negara Republik Indonesia Tahun 2009 Nomor 112, Tambahan Lembaran Republik Indonesia Nomor 5038)</w:t>
            </w:r>
          </w:p>
        </w:tc>
      </w:tr>
      <w:tr w:rsidR="007E2D82" w:rsidRPr="003B55E5" w14:paraId="5A80FF9A" w14:textId="77777777" w:rsidTr="002218CB">
        <w:trPr>
          <w:gridAfter w:val="1"/>
          <w:wAfter w:w="147" w:type="dxa"/>
        </w:trPr>
        <w:tc>
          <w:tcPr>
            <w:tcW w:w="1666" w:type="dxa"/>
            <w:shd w:val="clear" w:color="auto" w:fill="auto"/>
          </w:tcPr>
          <w:p w14:paraId="2069AC1C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10FC65FF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14:paraId="3DE1A77A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6750" w:type="dxa"/>
            <w:shd w:val="clear" w:color="auto" w:fill="auto"/>
          </w:tcPr>
          <w:p w14:paraId="14E2C3DF" w14:textId="5843A751" w:rsidR="007E2D82" w:rsidRPr="003B55E5" w:rsidRDefault="007E2D82" w:rsidP="00285759">
            <w:pPr>
              <w:jc w:val="both"/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3B55E5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 xml:space="preserve">Undang-Undang Nomor </w:t>
            </w:r>
            <w:r w:rsidR="00285759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15 Tahun 2019 tentang perubahan atas undang-undang Nomor 12 Tahun 2011 tentang pembentukan peraturan perundang-undangan (lembaran Negara Republik Indonesia Tahun 2019 Nomor 183, Tambahan Lembaran Republik Indonesia Nomor 6398)</w:t>
            </w:r>
            <w:r w:rsidR="00C079F7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;</w:t>
            </w:r>
          </w:p>
        </w:tc>
      </w:tr>
      <w:tr w:rsidR="007E2D82" w:rsidRPr="003B55E5" w14:paraId="20EA4E19" w14:textId="77777777" w:rsidTr="002218CB">
        <w:trPr>
          <w:gridAfter w:val="1"/>
          <w:wAfter w:w="147" w:type="dxa"/>
        </w:trPr>
        <w:tc>
          <w:tcPr>
            <w:tcW w:w="1666" w:type="dxa"/>
            <w:shd w:val="clear" w:color="auto" w:fill="auto"/>
          </w:tcPr>
          <w:p w14:paraId="21DA9CA0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5AB76C42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14:paraId="49C0FA6A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6750" w:type="dxa"/>
            <w:shd w:val="clear" w:color="auto" w:fill="auto"/>
          </w:tcPr>
          <w:p w14:paraId="0B539791" w14:textId="43CEF935" w:rsidR="007E2D82" w:rsidRPr="003B55E5" w:rsidRDefault="007E2D82" w:rsidP="00C079F7">
            <w:pPr>
              <w:jc w:val="both"/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3B55E5">
              <w:rPr>
                <w:rFonts w:ascii="Arial" w:eastAsia="Calibri" w:hAnsi="Arial" w:cs="Arial"/>
                <w:sz w:val="22"/>
                <w:szCs w:val="22"/>
              </w:rPr>
              <w:t xml:space="preserve">Undang-undang Nomor </w:t>
            </w:r>
            <w:r w:rsidR="00C079F7">
              <w:rPr>
                <w:rFonts w:ascii="Arial" w:eastAsia="Calibri" w:hAnsi="Arial" w:cs="Arial"/>
                <w:sz w:val="22"/>
                <w:szCs w:val="22"/>
              </w:rPr>
              <w:t>9 Tahun 2015 tentang perubahan kedua atas undang-undang Nomor 23 Tahun 2014 Tentang Pemerintahan Daerah (Lembaran Negara Republik Indonesia Tahun 2015 Nomor 58, Tambahan Lembaran Negara Republik Indonesia Nomor 5679)</w:t>
            </w:r>
            <w:r w:rsidRPr="003B55E5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</w:tr>
      <w:tr w:rsidR="007E2D82" w:rsidRPr="003B55E5" w14:paraId="2DDF51C1" w14:textId="77777777" w:rsidTr="002218CB">
        <w:trPr>
          <w:gridAfter w:val="1"/>
          <w:wAfter w:w="147" w:type="dxa"/>
        </w:trPr>
        <w:tc>
          <w:tcPr>
            <w:tcW w:w="1666" w:type="dxa"/>
            <w:shd w:val="clear" w:color="auto" w:fill="auto"/>
          </w:tcPr>
          <w:p w14:paraId="57C2E64E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6B0A1447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14:paraId="7CB8CEBE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6750" w:type="dxa"/>
            <w:shd w:val="clear" w:color="auto" w:fill="auto"/>
          </w:tcPr>
          <w:p w14:paraId="58E03F0A" w14:textId="612823FE" w:rsidR="007E2D82" w:rsidRPr="003B55E5" w:rsidRDefault="00C079F7" w:rsidP="002218CB">
            <w:pPr>
              <w:contextualSpacing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Peraturan Menteri Pendayagunaan Aparatur Negara dan Reformasi Birokrasi Nomor 38 Tahun 2012 Tentang Pedoman Penilaian Kinerja Unit Pelayanan </w:t>
            </w:r>
            <w:r w:rsidR="00F86CA6">
              <w:rPr>
                <w:rFonts w:ascii="Arial" w:eastAsia="Calibri" w:hAnsi="Arial" w:cs="Arial"/>
                <w:sz w:val="22"/>
                <w:szCs w:val="22"/>
              </w:rPr>
              <w:t>Publik (Berita Negara Republik Indonesia Tahun 2012 Nomor 750);</w:t>
            </w:r>
          </w:p>
        </w:tc>
      </w:tr>
      <w:tr w:rsidR="007E2D82" w:rsidRPr="003B55E5" w14:paraId="58695037" w14:textId="77777777" w:rsidTr="002218CB">
        <w:trPr>
          <w:gridAfter w:val="1"/>
          <w:wAfter w:w="147" w:type="dxa"/>
        </w:trPr>
        <w:tc>
          <w:tcPr>
            <w:tcW w:w="1666" w:type="dxa"/>
            <w:shd w:val="clear" w:color="auto" w:fill="auto"/>
          </w:tcPr>
          <w:p w14:paraId="6B501AE6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14:paraId="7B24D5D3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2"/>
            <w:shd w:val="clear" w:color="auto" w:fill="auto"/>
          </w:tcPr>
          <w:p w14:paraId="4F2BEBA0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6750" w:type="dxa"/>
            <w:shd w:val="clear" w:color="auto" w:fill="auto"/>
          </w:tcPr>
          <w:p w14:paraId="62FB2939" w14:textId="17133441" w:rsidR="007E2D82" w:rsidRPr="003B55E5" w:rsidRDefault="00F86CA6" w:rsidP="002218CB">
            <w:pPr>
              <w:contextualSpacing/>
              <w:jc w:val="both"/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Peraturan Menteri Pendayagunaan Aparatur Negara dan Reformasi Birokrasi Nomor 24 Tahun 2014 tentang Pedoman Penyelenggaraan Pengelolaan Pengaduan Pelayanan Publik secara Nasional (Berita Negara Republik Indonesia Nomor 1170)</w:t>
            </w:r>
            <w:r w:rsidR="007E2D82" w:rsidRPr="003B55E5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7E2D82" w:rsidRPr="003B55E5" w14:paraId="3D8FFE29" w14:textId="77777777" w:rsidTr="002218CB">
        <w:trPr>
          <w:gridAfter w:val="1"/>
          <w:wAfter w:w="147" w:type="dxa"/>
        </w:trPr>
        <w:tc>
          <w:tcPr>
            <w:tcW w:w="1666" w:type="dxa"/>
            <w:shd w:val="clear" w:color="auto" w:fill="auto"/>
          </w:tcPr>
          <w:p w14:paraId="5B372605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14" w:type="dxa"/>
            <w:gridSpan w:val="2"/>
            <w:shd w:val="clear" w:color="auto" w:fill="auto"/>
          </w:tcPr>
          <w:p w14:paraId="6DBA7810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14:paraId="259CED62" w14:textId="77777777" w:rsidR="007E2D82" w:rsidRPr="002A6A42" w:rsidRDefault="007E2D82" w:rsidP="00C079F7">
            <w:pPr>
              <w:jc w:val="center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6750" w:type="dxa"/>
            <w:shd w:val="clear" w:color="auto" w:fill="auto"/>
          </w:tcPr>
          <w:p w14:paraId="104B8DEA" w14:textId="449EF9C2" w:rsidR="007E2D82" w:rsidRPr="003B55E5" w:rsidRDefault="007E2D82" w:rsidP="00F86CA6">
            <w:pPr>
              <w:jc w:val="both"/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</w:pPr>
            <w:r w:rsidRPr="003B55E5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 xml:space="preserve">Peraturan </w:t>
            </w:r>
            <w:r w:rsidR="00F86CA6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Menteri dDalam Negeri Nomor 120 Tahun 2018 tentang Perubahan atas Peraturan Menteri Dalam Negeri Nomor 80 Tahun 2015 Tentang Pembentukan Produk Hukum Daerah (Berita Republik Indonesia Tahun 2018 Nomor 157)</w:t>
            </w:r>
            <w:r w:rsidRPr="003B55E5">
              <w:rPr>
                <w:rStyle w:val="IntenseEmphasis"/>
                <w:rFonts w:ascii="Arial" w:hAnsi="Arial" w:cs="Arial"/>
                <w:b w:val="0"/>
                <w:i w:val="0"/>
                <w:color w:val="000000"/>
                <w:sz w:val="22"/>
                <w:szCs w:val="22"/>
              </w:rPr>
              <w:t>;</w:t>
            </w:r>
          </w:p>
        </w:tc>
      </w:tr>
      <w:tr w:rsidR="007E2D82" w:rsidRPr="002A6A42" w14:paraId="6F9B8275" w14:textId="77777777" w:rsidTr="002218CB">
        <w:trPr>
          <w:gridAfter w:val="1"/>
          <w:wAfter w:w="147" w:type="dxa"/>
        </w:trPr>
        <w:tc>
          <w:tcPr>
            <w:tcW w:w="9360" w:type="dxa"/>
            <w:gridSpan w:val="7"/>
            <w:shd w:val="clear" w:color="auto" w:fill="auto"/>
          </w:tcPr>
          <w:p w14:paraId="5928D143" w14:textId="77777777" w:rsidR="003B55E5" w:rsidRDefault="003B55E5" w:rsidP="002218C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5F2EB26" w14:textId="77777777" w:rsidR="00C26B07" w:rsidRDefault="00C26B07" w:rsidP="002218C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4333E327" w14:textId="77777777" w:rsidR="00C26B07" w:rsidRDefault="00C26B07" w:rsidP="002218C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89E1A8C" w14:textId="77777777" w:rsidR="00C26B07" w:rsidRDefault="00C26B07" w:rsidP="002218C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246D3C5C" w14:textId="77777777" w:rsidR="00C26B07" w:rsidRDefault="00C26B07" w:rsidP="002218C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0DF0E929" w14:textId="77777777" w:rsidR="003B55E5" w:rsidRDefault="003B55E5" w:rsidP="002218C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6E2D79FF" w14:textId="77777777" w:rsidR="007E2D82" w:rsidRPr="002A6A42" w:rsidRDefault="007E2D82" w:rsidP="002218C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6A42">
              <w:rPr>
                <w:rFonts w:ascii="Arial" w:hAnsi="Arial" w:cs="Arial"/>
                <w:b/>
                <w:color w:val="000000"/>
              </w:rPr>
              <w:t>MEMUTUSKAN</w:t>
            </w:r>
          </w:p>
          <w:p w14:paraId="61AE1D00" w14:textId="77777777" w:rsidR="007E2D82" w:rsidRPr="002A6A42" w:rsidRDefault="007E2D82" w:rsidP="002218CB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E2D82" w:rsidRPr="002A6A42" w14:paraId="1E7786F2" w14:textId="77777777" w:rsidTr="002218CB">
        <w:tc>
          <w:tcPr>
            <w:tcW w:w="1843" w:type="dxa"/>
            <w:gridSpan w:val="2"/>
            <w:shd w:val="clear" w:color="auto" w:fill="auto"/>
          </w:tcPr>
          <w:p w14:paraId="3BE8AD34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lastRenderedPageBreak/>
              <w:t>Menetapkan</w:t>
            </w:r>
          </w:p>
        </w:tc>
        <w:tc>
          <w:tcPr>
            <w:tcW w:w="284" w:type="dxa"/>
            <w:gridSpan w:val="3"/>
            <w:shd w:val="clear" w:color="auto" w:fill="auto"/>
          </w:tcPr>
          <w:p w14:paraId="6849708A" w14:textId="77777777" w:rsidR="007E2D82" w:rsidRPr="002A6A42" w:rsidRDefault="007E2D82" w:rsidP="002218CB">
            <w:pPr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646F575D" w14:textId="77777777" w:rsidR="007E2D82" w:rsidRPr="002A6A42" w:rsidRDefault="007E2D82" w:rsidP="002218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E2D82" w:rsidRPr="002A6A42" w14:paraId="490B2453" w14:textId="77777777" w:rsidTr="002218CB">
        <w:trPr>
          <w:trHeight w:val="885"/>
        </w:trPr>
        <w:tc>
          <w:tcPr>
            <w:tcW w:w="1843" w:type="dxa"/>
            <w:gridSpan w:val="2"/>
            <w:shd w:val="clear" w:color="auto" w:fill="auto"/>
          </w:tcPr>
          <w:p w14:paraId="6A80A490" w14:textId="77777777" w:rsidR="007E2D82" w:rsidRPr="002A6A42" w:rsidRDefault="007E2D82" w:rsidP="002218CB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KESATU</w:t>
            </w:r>
          </w:p>
        </w:tc>
        <w:tc>
          <w:tcPr>
            <w:tcW w:w="284" w:type="dxa"/>
            <w:gridSpan w:val="3"/>
            <w:shd w:val="clear" w:color="auto" w:fill="auto"/>
          </w:tcPr>
          <w:p w14:paraId="6436206C" w14:textId="77777777" w:rsidR="007E2D82" w:rsidRPr="002A6A42" w:rsidRDefault="007E2D82" w:rsidP="002218CB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B86AF98" w14:textId="1DC4FFB4" w:rsidR="007E2D82" w:rsidRPr="00C26B07" w:rsidRDefault="00C26B07" w:rsidP="00C26B07">
            <w:p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Pejabat Pengelola Pengaduan UPT Puskesmas Rawat Inap Kabawetan sebagai tercantum dan terlampir 1 Keputusan ini.</w:t>
            </w:r>
            <w:r w:rsidR="007E2D82" w:rsidRPr="00C26B07">
              <w:rPr>
                <w:rFonts w:ascii="Arial" w:hAnsi="Arial" w:cs="Arial"/>
              </w:rPr>
              <w:t>.</w:t>
            </w:r>
          </w:p>
        </w:tc>
      </w:tr>
      <w:tr w:rsidR="007E2D82" w:rsidRPr="002A6A42" w14:paraId="45DB2C74" w14:textId="77777777" w:rsidTr="002218CB">
        <w:trPr>
          <w:trHeight w:val="885"/>
        </w:trPr>
        <w:tc>
          <w:tcPr>
            <w:tcW w:w="1843" w:type="dxa"/>
            <w:gridSpan w:val="2"/>
            <w:shd w:val="clear" w:color="auto" w:fill="auto"/>
          </w:tcPr>
          <w:p w14:paraId="4B7D5047" w14:textId="77777777" w:rsidR="007E2D82" w:rsidRPr="002A6A42" w:rsidRDefault="007E2D82" w:rsidP="002218CB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KEDUA</w:t>
            </w:r>
          </w:p>
        </w:tc>
        <w:tc>
          <w:tcPr>
            <w:tcW w:w="284" w:type="dxa"/>
            <w:gridSpan w:val="3"/>
            <w:shd w:val="clear" w:color="auto" w:fill="auto"/>
          </w:tcPr>
          <w:p w14:paraId="217DA29D" w14:textId="77777777" w:rsidR="007E2D82" w:rsidRPr="002A6A42" w:rsidRDefault="007E2D82" w:rsidP="002218CB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6FE8E878" w14:textId="77777777" w:rsidR="007E2D82" w:rsidRDefault="00C26B07" w:rsidP="002218CB">
            <w:p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Pengelola Pengaduan sebagaimana dimaksud dalam Diktum Kesatuan meliputi:</w:t>
            </w:r>
          </w:p>
          <w:p w14:paraId="228AF996" w14:textId="77777777" w:rsidR="00C26B07" w:rsidRDefault="00C26B07" w:rsidP="00C26B07">
            <w:pPr>
              <w:pStyle w:val="ListParagraph"/>
              <w:numPr>
                <w:ilvl w:val="0"/>
                <w:numId w:val="1"/>
              </w:num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Prosedur Pengelolaan Pengaduan Pelayanan Publik</w:t>
            </w:r>
          </w:p>
          <w:p w14:paraId="315481DA" w14:textId="77777777" w:rsidR="00C26B07" w:rsidRDefault="00C26B07" w:rsidP="00C26B07">
            <w:pPr>
              <w:pStyle w:val="ListParagraph"/>
              <w:numPr>
                <w:ilvl w:val="0"/>
                <w:numId w:val="1"/>
              </w:num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Pejabat Penelola Pengaduan Pelayanan Publik</w:t>
            </w:r>
          </w:p>
          <w:p w14:paraId="16BB69AC" w14:textId="77777777" w:rsidR="00C26B07" w:rsidRDefault="00C26B07" w:rsidP="00C26B07">
            <w:pPr>
              <w:pStyle w:val="ListParagraph"/>
              <w:numPr>
                <w:ilvl w:val="0"/>
                <w:numId w:val="1"/>
              </w:num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Pejabat Penghubung Pengelolaan Pengaduan Pelayanan Publik</w:t>
            </w:r>
            <w:bookmarkStart w:id="0" w:name="_GoBack"/>
            <w:bookmarkEnd w:id="0"/>
          </w:p>
          <w:p w14:paraId="3DA63431" w14:textId="77777777" w:rsidR="00C26B07" w:rsidRDefault="00C26B07" w:rsidP="00C26B07">
            <w:pPr>
              <w:pStyle w:val="ListParagraph"/>
              <w:numPr>
                <w:ilvl w:val="0"/>
                <w:numId w:val="1"/>
              </w:num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Pencatat Pengaduan</w:t>
            </w:r>
          </w:p>
          <w:p w14:paraId="56EF19E8" w14:textId="77777777" w:rsidR="00C26B07" w:rsidRDefault="00C26B07" w:rsidP="00C26B07">
            <w:pPr>
              <w:pStyle w:val="ListParagraph"/>
              <w:numPr>
                <w:ilvl w:val="0"/>
                <w:numId w:val="1"/>
              </w:num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 Penjawab aduan  Pelayanan Publik</w:t>
            </w:r>
          </w:p>
          <w:p w14:paraId="7CD328FB" w14:textId="77777777" w:rsidR="00C26B07" w:rsidRDefault="00C26B07" w:rsidP="00C26B07">
            <w:pPr>
              <w:pStyle w:val="ListParagraph"/>
              <w:numPr>
                <w:ilvl w:val="0"/>
                <w:numId w:val="1"/>
              </w:num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Unsur Pengaduan Pelayanan Publik yang harus dipenuhi</w:t>
            </w:r>
          </w:p>
          <w:p w14:paraId="3BBDB421" w14:textId="77777777" w:rsidR="00C26B07" w:rsidRDefault="00C26B07" w:rsidP="00C26B07">
            <w:pPr>
              <w:pStyle w:val="ListParagraph"/>
              <w:numPr>
                <w:ilvl w:val="0"/>
                <w:numId w:val="1"/>
              </w:num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Tata cara penanganan Pengaduan Pelayanan Publik</w:t>
            </w:r>
          </w:p>
          <w:p w14:paraId="6BD42D4F" w14:textId="56484D70" w:rsidR="00C26B07" w:rsidRPr="00C26B07" w:rsidRDefault="00C26B07" w:rsidP="00C26B07">
            <w:pPr>
              <w:pStyle w:val="ListParagraph"/>
              <w:numPr>
                <w:ilvl w:val="0"/>
                <w:numId w:val="1"/>
              </w:numPr>
              <w:spacing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Alur Penanganan Pengaduan pelayanan publik</w:t>
            </w:r>
          </w:p>
        </w:tc>
      </w:tr>
      <w:tr w:rsidR="007E2D82" w:rsidRPr="002A6A42" w14:paraId="4351F897" w14:textId="77777777" w:rsidTr="00C26B07">
        <w:trPr>
          <w:trHeight w:val="730"/>
        </w:trPr>
        <w:tc>
          <w:tcPr>
            <w:tcW w:w="1843" w:type="dxa"/>
            <w:gridSpan w:val="2"/>
            <w:shd w:val="clear" w:color="auto" w:fill="auto"/>
          </w:tcPr>
          <w:p w14:paraId="0445489E" w14:textId="77B42DA7" w:rsidR="007E2D82" w:rsidRPr="002A6A42" w:rsidRDefault="007E2D82" w:rsidP="002218CB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KETIGA</w:t>
            </w:r>
          </w:p>
        </w:tc>
        <w:tc>
          <w:tcPr>
            <w:tcW w:w="284" w:type="dxa"/>
            <w:gridSpan w:val="3"/>
            <w:shd w:val="clear" w:color="auto" w:fill="auto"/>
          </w:tcPr>
          <w:p w14:paraId="70FF8D24" w14:textId="77777777" w:rsidR="007E2D82" w:rsidRPr="002A6A42" w:rsidRDefault="007E2D82" w:rsidP="002218CB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16D6A3AE" w14:textId="6E2994BB" w:rsidR="007E2D82" w:rsidRPr="00640082" w:rsidRDefault="00C26B07" w:rsidP="002218CB">
            <w:pPr>
              <w:pStyle w:val="PlainText"/>
              <w:tabs>
                <w:tab w:val="left" w:pos="1418"/>
                <w:tab w:val="left" w:pos="1800"/>
              </w:tabs>
              <w:spacing w:after="240"/>
              <w:jc w:val="both"/>
              <w:rPr>
                <w:rFonts w:ascii="Arial" w:hAnsi="Arial" w:cs="Arial"/>
                <w:color w:val="000000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Prosedur dan Mekanisme Pengelolaan Pengaduan Mekanisme sebagaimana tercantumdalam lampiran kedua keputusan ini.</w:t>
            </w:r>
            <w:r w:rsidR="007E2D82">
              <w:rPr>
                <w:rFonts w:ascii="Arial" w:hAnsi="Arial" w:cs="Arial"/>
                <w:sz w:val="24"/>
                <w:szCs w:val="24"/>
                <w:lang w:val="id-ID"/>
              </w:rPr>
              <w:t>.</w:t>
            </w:r>
          </w:p>
        </w:tc>
      </w:tr>
      <w:tr w:rsidR="007E2D82" w:rsidRPr="00640082" w14:paraId="5E9D064B" w14:textId="77777777" w:rsidTr="002218CB">
        <w:trPr>
          <w:trHeight w:val="900"/>
        </w:trPr>
        <w:tc>
          <w:tcPr>
            <w:tcW w:w="1843" w:type="dxa"/>
            <w:gridSpan w:val="2"/>
            <w:shd w:val="clear" w:color="auto" w:fill="auto"/>
          </w:tcPr>
          <w:p w14:paraId="3ABAA367" w14:textId="77777777" w:rsidR="007E2D82" w:rsidRPr="002A6A42" w:rsidRDefault="007E2D82" w:rsidP="002218CB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KE</w:t>
            </w:r>
            <w:r>
              <w:rPr>
                <w:rFonts w:ascii="Arial" w:hAnsi="Arial" w:cs="Arial"/>
                <w:color w:val="000000"/>
              </w:rPr>
              <w:t>EMPAT</w:t>
            </w:r>
          </w:p>
        </w:tc>
        <w:tc>
          <w:tcPr>
            <w:tcW w:w="284" w:type="dxa"/>
            <w:gridSpan w:val="3"/>
            <w:shd w:val="clear" w:color="auto" w:fill="auto"/>
          </w:tcPr>
          <w:p w14:paraId="251B8B80" w14:textId="77777777" w:rsidR="007E2D82" w:rsidRPr="002A6A42" w:rsidRDefault="007E2D82" w:rsidP="002218CB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2A6A42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2CC36240" w14:textId="0065E9B3" w:rsidR="007E2D82" w:rsidRPr="00640082" w:rsidRDefault="00C26B07" w:rsidP="002218CB">
            <w:pPr>
              <w:pStyle w:val="PlainText"/>
              <w:tabs>
                <w:tab w:val="left" w:pos="1418"/>
                <w:tab w:val="left" w:pos="1800"/>
              </w:tabs>
              <w:spacing w:after="240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Keputusan ini berlaku sejak tanggal ditetapkan, dengan ketentuan apabila dikemudian hari ternyata terdapat kekeliruan, maka akan diperbaiki sebagaimana mestinya.</w:t>
            </w:r>
          </w:p>
        </w:tc>
      </w:tr>
    </w:tbl>
    <w:p w14:paraId="53EEC3C1" w14:textId="77777777" w:rsidR="007E2D82" w:rsidRDefault="007E2D82" w:rsidP="007E2D82">
      <w:pPr>
        <w:jc w:val="both"/>
        <w:rPr>
          <w:rFonts w:ascii="Arial" w:hAnsi="Arial" w:cs="Arial"/>
          <w:color w:val="000000"/>
        </w:rPr>
      </w:pPr>
    </w:p>
    <w:p w14:paraId="09D8B3F5" w14:textId="77777777" w:rsidR="007E2D82" w:rsidRDefault="007E2D82" w:rsidP="007E2D82">
      <w:pPr>
        <w:ind w:left="4320" w:firstLine="720"/>
        <w:jc w:val="both"/>
        <w:rPr>
          <w:rFonts w:ascii="Arial" w:hAnsi="Arial" w:cs="Arial"/>
          <w:color w:val="000000"/>
        </w:rPr>
      </w:pPr>
    </w:p>
    <w:p w14:paraId="597C869C" w14:textId="77777777" w:rsidR="007E2D82" w:rsidRDefault="007E2D82" w:rsidP="007E2D82">
      <w:pPr>
        <w:ind w:left="4320" w:firstLine="720"/>
        <w:jc w:val="both"/>
        <w:rPr>
          <w:rFonts w:ascii="Arial" w:hAnsi="Arial" w:cs="Arial"/>
          <w:color w:val="000000"/>
        </w:rPr>
      </w:pPr>
    </w:p>
    <w:p w14:paraId="1944E8E3" w14:textId="77777777" w:rsidR="007E2D82" w:rsidRDefault="007E2D82" w:rsidP="007E2D82">
      <w:pPr>
        <w:ind w:left="4320" w:firstLine="720"/>
        <w:jc w:val="both"/>
        <w:rPr>
          <w:rFonts w:ascii="Arial" w:hAnsi="Arial" w:cs="Arial"/>
          <w:color w:val="000000"/>
        </w:rPr>
      </w:pPr>
    </w:p>
    <w:p w14:paraId="03A71A9E" w14:textId="77777777" w:rsidR="007E2D82" w:rsidRPr="008B4C3E" w:rsidRDefault="007E2D82" w:rsidP="007E2D82">
      <w:pPr>
        <w:ind w:left="4320"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Dikeluarkan</w:t>
      </w:r>
      <w:r w:rsidRPr="002A6A42">
        <w:rPr>
          <w:rFonts w:ascii="Arial" w:hAnsi="Arial" w:cs="Arial"/>
          <w:color w:val="000000"/>
        </w:rPr>
        <w:tab/>
        <w:t xml:space="preserve">: </w:t>
      </w:r>
      <w:r>
        <w:rPr>
          <w:rFonts w:ascii="Arial" w:hAnsi="Arial" w:cs="Arial"/>
          <w:color w:val="000000"/>
        </w:rPr>
        <w:t>Kabawetan</w:t>
      </w:r>
    </w:p>
    <w:p w14:paraId="3CB4E42F" w14:textId="00A8BCC8" w:rsidR="007E2D82" w:rsidRPr="008924DF" w:rsidRDefault="007E2D82" w:rsidP="007E2D82">
      <w:pPr>
        <w:jc w:val="both"/>
        <w:rPr>
          <w:rFonts w:ascii="Arial" w:hAnsi="Arial" w:cs="Arial"/>
          <w:color w:val="000000"/>
          <w:u w:val="single"/>
        </w:rPr>
      </w:pPr>
      <w:r w:rsidRPr="002A6A42">
        <w:rPr>
          <w:rFonts w:ascii="Arial" w:hAnsi="Arial" w:cs="Arial"/>
          <w:color w:val="000000"/>
        </w:rPr>
        <w:tab/>
      </w:r>
      <w:r w:rsidRPr="002A6A42">
        <w:rPr>
          <w:rFonts w:ascii="Arial" w:hAnsi="Arial" w:cs="Arial"/>
          <w:color w:val="000000"/>
        </w:rPr>
        <w:tab/>
      </w:r>
      <w:r w:rsidRPr="002A6A42">
        <w:rPr>
          <w:rFonts w:ascii="Arial" w:hAnsi="Arial" w:cs="Arial"/>
          <w:color w:val="000000"/>
        </w:rPr>
        <w:tab/>
      </w:r>
      <w:r w:rsidRPr="002A6A42">
        <w:rPr>
          <w:rFonts w:ascii="Arial" w:hAnsi="Arial" w:cs="Arial"/>
          <w:color w:val="000000"/>
        </w:rPr>
        <w:tab/>
      </w:r>
      <w:r w:rsidRPr="002A6A42">
        <w:rPr>
          <w:rFonts w:ascii="Arial" w:hAnsi="Arial" w:cs="Arial"/>
          <w:color w:val="000000"/>
        </w:rPr>
        <w:tab/>
      </w:r>
      <w:r w:rsidRPr="002A6A42">
        <w:rPr>
          <w:rFonts w:ascii="Arial" w:hAnsi="Arial" w:cs="Arial"/>
          <w:color w:val="000000"/>
        </w:rPr>
        <w:tab/>
      </w:r>
      <w:r w:rsidRPr="002A6A42">
        <w:rPr>
          <w:rFonts w:ascii="Arial" w:hAnsi="Arial" w:cs="Arial"/>
          <w:color w:val="000000"/>
        </w:rPr>
        <w:tab/>
      </w:r>
      <w:r w:rsidRPr="00A4394B">
        <w:rPr>
          <w:rFonts w:ascii="Arial" w:hAnsi="Arial" w:cs="Arial"/>
          <w:color w:val="000000"/>
          <w:u w:val="single"/>
        </w:rPr>
        <w:t xml:space="preserve">Pada </w:t>
      </w:r>
      <w:r w:rsidR="008924DF">
        <w:rPr>
          <w:rFonts w:ascii="Arial" w:hAnsi="Arial" w:cs="Arial"/>
          <w:color w:val="000000"/>
          <w:u w:val="single"/>
        </w:rPr>
        <w:t>tanggal</w:t>
      </w:r>
      <w:r w:rsidR="008924DF">
        <w:rPr>
          <w:rFonts w:ascii="Arial" w:hAnsi="Arial" w:cs="Arial"/>
          <w:color w:val="000000"/>
          <w:u w:val="single"/>
        </w:rPr>
        <w:tab/>
        <w:t>:</w:t>
      </w:r>
      <w:r w:rsidR="00CA4481">
        <w:rPr>
          <w:rFonts w:ascii="Arial" w:hAnsi="Arial" w:cs="Arial"/>
          <w:color w:val="000000"/>
          <w:u w:val="single"/>
        </w:rPr>
        <w:t xml:space="preserve"> </w:t>
      </w:r>
      <w:r w:rsidR="002652EE">
        <w:rPr>
          <w:rFonts w:ascii="Arial" w:hAnsi="Arial" w:cs="Arial"/>
          <w:color w:val="000000"/>
          <w:u w:val="single"/>
        </w:rPr>
        <w:t>02</w:t>
      </w:r>
      <w:r w:rsidR="008924DF">
        <w:rPr>
          <w:rFonts w:ascii="Arial" w:hAnsi="Arial" w:cs="Arial"/>
          <w:color w:val="000000"/>
          <w:u w:val="single"/>
        </w:rPr>
        <w:t xml:space="preserve"> </w:t>
      </w:r>
      <w:r w:rsidR="002652EE">
        <w:rPr>
          <w:rFonts w:ascii="Arial" w:hAnsi="Arial" w:cs="Arial"/>
          <w:color w:val="000000"/>
          <w:u w:val="single"/>
        </w:rPr>
        <w:t>Januari</w:t>
      </w:r>
      <w:r w:rsidR="007D0CBF">
        <w:rPr>
          <w:rFonts w:ascii="Arial" w:hAnsi="Arial" w:cs="Arial"/>
          <w:color w:val="000000"/>
          <w:u w:val="single"/>
        </w:rPr>
        <w:t xml:space="preserve"> </w:t>
      </w:r>
      <w:r w:rsidR="00145749">
        <w:rPr>
          <w:rFonts w:ascii="Arial" w:hAnsi="Arial" w:cs="Arial"/>
          <w:color w:val="000000"/>
          <w:u w:val="single"/>
        </w:rPr>
        <w:t>2022</w:t>
      </w:r>
    </w:p>
    <w:p w14:paraId="02A2AF2D" w14:textId="77777777" w:rsidR="007E2D82" w:rsidRDefault="007E2D82" w:rsidP="007E2D82">
      <w:pPr>
        <w:ind w:left="453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Plt. Kepala BLUD</w:t>
      </w:r>
    </w:p>
    <w:p w14:paraId="36270B7E" w14:textId="77777777" w:rsidR="007E2D82" w:rsidRPr="008B4C3E" w:rsidRDefault="007E2D82" w:rsidP="00651026">
      <w:pPr>
        <w:ind w:left="50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UPT Puskesmas Rawat Inap </w:t>
      </w:r>
      <w:r w:rsidR="00651026">
        <w:rPr>
          <w:rFonts w:ascii="Arial" w:hAnsi="Arial" w:cs="Arial"/>
          <w:color w:val="000000"/>
        </w:rPr>
        <w:t xml:space="preserve">    </w:t>
      </w:r>
      <w:r>
        <w:rPr>
          <w:rFonts w:ascii="Arial" w:hAnsi="Arial" w:cs="Arial"/>
          <w:color w:val="000000"/>
        </w:rPr>
        <w:t>Kabawetan</w:t>
      </w:r>
    </w:p>
    <w:p w14:paraId="12F0B8D2" w14:textId="77777777" w:rsidR="007E2D82" w:rsidRPr="002A6A42" w:rsidRDefault="007E2D82" w:rsidP="007E2D82">
      <w:pPr>
        <w:tabs>
          <w:tab w:val="left" w:pos="6930"/>
        </w:tabs>
        <w:ind w:left="4536"/>
        <w:jc w:val="both"/>
        <w:rPr>
          <w:rFonts w:ascii="Arial" w:hAnsi="Arial" w:cs="Arial"/>
          <w:color w:val="000000"/>
        </w:rPr>
      </w:pPr>
    </w:p>
    <w:p w14:paraId="37EF04D1" w14:textId="77777777" w:rsidR="007E2D82" w:rsidRDefault="007E2D82" w:rsidP="007E2D82">
      <w:pPr>
        <w:tabs>
          <w:tab w:val="left" w:pos="6930"/>
        </w:tabs>
        <w:jc w:val="both"/>
        <w:rPr>
          <w:rFonts w:ascii="Arial" w:hAnsi="Arial" w:cs="Arial"/>
          <w:color w:val="000000"/>
        </w:rPr>
      </w:pPr>
    </w:p>
    <w:p w14:paraId="67988610" w14:textId="77777777" w:rsidR="007E2D82" w:rsidRDefault="007E2D82" w:rsidP="007E2D82">
      <w:pPr>
        <w:tabs>
          <w:tab w:val="left" w:pos="6930"/>
        </w:tabs>
        <w:jc w:val="both"/>
        <w:rPr>
          <w:rFonts w:ascii="Arial" w:hAnsi="Arial" w:cs="Arial"/>
          <w:color w:val="000000"/>
        </w:rPr>
      </w:pPr>
    </w:p>
    <w:p w14:paraId="615C003B" w14:textId="77777777" w:rsidR="007E2D82" w:rsidRPr="002A6A42" w:rsidRDefault="007E2D82" w:rsidP="007E2D82">
      <w:pPr>
        <w:tabs>
          <w:tab w:val="left" w:pos="6930"/>
        </w:tabs>
        <w:jc w:val="both"/>
        <w:rPr>
          <w:rFonts w:ascii="Arial" w:hAnsi="Arial" w:cs="Arial"/>
          <w:color w:val="000000"/>
        </w:rPr>
      </w:pPr>
    </w:p>
    <w:p w14:paraId="2181D145" w14:textId="77777777" w:rsidR="007E2D82" w:rsidRPr="002A6A42" w:rsidRDefault="007E2D82" w:rsidP="007E2D82">
      <w:pPr>
        <w:tabs>
          <w:tab w:val="left" w:pos="6930"/>
        </w:tabs>
        <w:jc w:val="both"/>
        <w:rPr>
          <w:rFonts w:ascii="Arial" w:hAnsi="Arial" w:cs="Arial"/>
          <w:color w:val="000000"/>
        </w:rPr>
      </w:pPr>
    </w:p>
    <w:p w14:paraId="0C4604E2" w14:textId="77777777" w:rsidR="007E2D82" w:rsidRPr="00E40F21" w:rsidRDefault="007E2D82" w:rsidP="007E2D82">
      <w:pPr>
        <w:ind w:left="4321" w:firstLine="720"/>
        <w:jc w:val="both"/>
        <w:rPr>
          <w:rFonts w:ascii="Arial" w:hAnsi="Arial" w:cs="Arial"/>
          <w:b/>
          <w:color w:val="000000"/>
          <w:u w:val="single"/>
          <w:lang w:val="en-ID"/>
        </w:rPr>
      </w:pPr>
      <w:r>
        <w:rPr>
          <w:rFonts w:ascii="Arial" w:hAnsi="Arial" w:cs="Arial"/>
          <w:b/>
          <w:color w:val="000000"/>
          <w:u w:val="single"/>
        </w:rPr>
        <w:t>SURYANI R, A</w:t>
      </w:r>
      <w:r w:rsidR="007D0CBF">
        <w:rPr>
          <w:rFonts w:ascii="Arial" w:hAnsi="Arial" w:cs="Arial"/>
          <w:b/>
          <w:color w:val="000000"/>
          <w:u w:val="single"/>
        </w:rPr>
        <w:t>.M</w:t>
      </w:r>
      <w:r>
        <w:rPr>
          <w:rFonts w:ascii="Arial" w:hAnsi="Arial" w:cs="Arial"/>
          <w:b/>
          <w:color w:val="000000"/>
          <w:u w:val="single"/>
        </w:rPr>
        <w:t>d. Keb</w:t>
      </w:r>
    </w:p>
    <w:p w14:paraId="75360A25" w14:textId="77777777" w:rsidR="007E2D82" w:rsidRPr="009B1058" w:rsidRDefault="007E2D82" w:rsidP="007E2D82">
      <w:pPr>
        <w:ind w:left="4321" w:firstLine="720"/>
        <w:jc w:val="both"/>
        <w:rPr>
          <w:rFonts w:ascii="Arial" w:hAnsi="Arial" w:cs="Arial"/>
          <w:color w:val="000000"/>
        </w:rPr>
      </w:pPr>
      <w:r w:rsidRPr="002A6A42">
        <w:rPr>
          <w:rFonts w:ascii="Arial" w:hAnsi="Arial" w:cs="Arial"/>
          <w:color w:val="000000"/>
          <w:lang w:val="sv-SE"/>
        </w:rPr>
        <w:t>NIP</w:t>
      </w:r>
      <w:r w:rsidRPr="002A6A42">
        <w:rPr>
          <w:rFonts w:ascii="Arial" w:hAnsi="Arial" w:cs="Arial"/>
          <w:color w:val="000000"/>
        </w:rPr>
        <w:t>.</w:t>
      </w:r>
      <w:r w:rsidRPr="00441BE5">
        <w:rPr>
          <w:rFonts w:ascii="Arial Narrow" w:hAnsi="Arial Narrow"/>
          <w:lang w:val="en-ID"/>
        </w:rPr>
        <w:t>19730529 200012 2 004</w:t>
      </w:r>
    </w:p>
    <w:p w14:paraId="3530288D" w14:textId="77777777" w:rsidR="007E2D82" w:rsidRPr="002A6A42" w:rsidRDefault="007E2D82" w:rsidP="007E2D82">
      <w:pPr>
        <w:ind w:left="4140" w:firstLine="720"/>
        <w:rPr>
          <w:rFonts w:ascii="Arial" w:hAnsi="Arial" w:cs="Arial"/>
          <w:color w:val="000000"/>
        </w:rPr>
      </w:pPr>
    </w:p>
    <w:p w14:paraId="13906D7C" w14:textId="77777777" w:rsidR="007E2D82" w:rsidRPr="002A6A42" w:rsidRDefault="007E2D82" w:rsidP="007E2D82">
      <w:pPr>
        <w:ind w:left="4140" w:firstLine="720"/>
        <w:rPr>
          <w:rFonts w:ascii="Arial" w:hAnsi="Arial" w:cs="Arial"/>
          <w:color w:val="000000"/>
        </w:rPr>
      </w:pPr>
    </w:p>
    <w:p w14:paraId="26C4F3BB" w14:textId="77777777" w:rsidR="007E2D82" w:rsidRDefault="007E2D82" w:rsidP="007E2D82">
      <w:pPr>
        <w:ind w:left="6521"/>
        <w:rPr>
          <w:rFonts w:ascii="Arial" w:hAnsi="Arial" w:cs="Arial"/>
          <w:sz w:val="16"/>
          <w:szCs w:val="16"/>
        </w:rPr>
      </w:pPr>
      <w:r>
        <w:br w:type="column"/>
      </w:r>
      <w:r w:rsidRPr="00A4394B">
        <w:rPr>
          <w:rFonts w:ascii="Arial" w:hAnsi="Arial" w:cs="Arial"/>
          <w:sz w:val="16"/>
          <w:szCs w:val="16"/>
        </w:rPr>
        <w:lastRenderedPageBreak/>
        <w:t>Lampiran</w:t>
      </w:r>
    </w:p>
    <w:p w14:paraId="3318747E" w14:textId="6E36CF5C" w:rsidR="007E2D82" w:rsidRDefault="00C26B07" w:rsidP="00C26B07">
      <w:pPr>
        <w:ind w:left="65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Tentang Tim Pengelola Pengaduan Pelayanan Publik Puskesmas Rawat Inap Kabawetan</w:t>
      </w:r>
    </w:p>
    <w:p w14:paraId="4ABB6859" w14:textId="77777777" w:rsidR="00C26B07" w:rsidRDefault="00C26B07" w:rsidP="00C26B07">
      <w:pPr>
        <w:ind w:left="6521"/>
        <w:rPr>
          <w:rFonts w:ascii="Arial" w:hAnsi="Arial" w:cs="Arial"/>
          <w:sz w:val="16"/>
          <w:szCs w:val="16"/>
        </w:rPr>
      </w:pPr>
    </w:p>
    <w:p w14:paraId="4C39C5C3" w14:textId="77777777" w:rsidR="007E2D82" w:rsidRDefault="007E2D82" w:rsidP="007E2D82">
      <w:pPr>
        <w:ind w:left="6521"/>
        <w:rPr>
          <w:rFonts w:ascii="Arial" w:hAnsi="Arial" w:cs="Arial"/>
          <w:sz w:val="16"/>
          <w:szCs w:val="16"/>
        </w:rPr>
      </w:pPr>
    </w:p>
    <w:p w14:paraId="5F64A853" w14:textId="77777777" w:rsidR="007E2D82" w:rsidRDefault="007E2D82" w:rsidP="007E2D82">
      <w:pPr>
        <w:ind w:left="6521"/>
        <w:rPr>
          <w:rFonts w:ascii="Arial" w:hAnsi="Arial" w:cs="Arial"/>
          <w:sz w:val="16"/>
          <w:szCs w:val="16"/>
        </w:rPr>
      </w:pPr>
    </w:p>
    <w:p w14:paraId="324EDCC0" w14:textId="54D7E774" w:rsidR="007E2D82" w:rsidRPr="00C26B07" w:rsidRDefault="00C26B07" w:rsidP="00C26B07">
      <w:pPr>
        <w:spacing w:line="276" w:lineRule="auto"/>
        <w:jc w:val="center"/>
        <w:rPr>
          <w:rFonts w:ascii="Arial" w:hAnsi="Arial" w:cs="Arial"/>
          <w:b/>
        </w:rPr>
      </w:pPr>
      <w:r w:rsidRPr="00C26B07">
        <w:rPr>
          <w:rFonts w:ascii="Arial" w:hAnsi="Arial" w:cs="Arial"/>
          <w:b/>
        </w:rPr>
        <w:t>TIM PENGELOLA PENGADUAN</w:t>
      </w:r>
    </w:p>
    <w:p w14:paraId="2A81E917" w14:textId="4EFF1158" w:rsidR="00C26B07" w:rsidRDefault="00C26B07" w:rsidP="00C26B07">
      <w:pPr>
        <w:spacing w:line="276" w:lineRule="auto"/>
        <w:jc w:val="center"/>
        <w:rPr>
          <w:rFonts w:ascii="Arial" w:hAnsi="Arial" w:cs="Arial"/>
          <w:b/>
        </w:rPr>
      </w:pPr>
      <w:r w:rsidRPr="00C26B07">
        <w:rPr>
          <w:rFonts w:ascii="Arial" w:hAnsi="Arial" w:cs="Arial"/>
          <w:b/>
        </w:rPr>
        <w:t>PUSKESMAS RAWAT INAP KABAWETAN KABUPATEN KEPAHIANG</w:t>
      </w:r>
    </w:p>
    <w:p w14:paraId="76C06BDF" w14:textId="77777777" w:rsidR="00C26B07" w:rsidRDefault="00C26B07" w:rsidP="00C26B07">
      <w:pPr>
        <w:spacing w:line="276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2651"/>
        <w:gridCol w:w="2268"/>
        <w:gridCol w:w="2165"/>
        <w:gridCol w:w="1916"/>
      </w:tblGrid>
      <w:tr w:rsidR="00C26B07" w14:paraId="5C2FAB0C" w14:textId="77777777" w:rsidTr="00CA6993">
        <w:tc>
          <w:tcPr>
            <w:tcW w:w="576" w:type="dxa"/>
            <w:vAlign w:val="center"/>
          </w:tcPr>
          <w:p w14:paraId="2BBF472A" w14:textId="79E5F7AB" w:rsidR="00C26B07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993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2651" w:type="dxa"/>
            <w:vAlign w:val="center"/>
          </w:tcPr>
          <w:p w14:paraId="6419E95A" w14:textId="3A100EA7" w:rsidR="00C26B07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993">
              <w:rPr>
                <w:rFonts w:ascii="Arial" w:hAnsi="Arial" w:cs="Arial"/>
                <w:b/>
                <w:sz w:val="22"/>
                <w:szCs w:val="22"/>
              </w:rPr>
              <w:t>NAMA/ NIP</w:t>
            </w:r>
          </w:p>
        </w:tc>
        <w:tc>
          <w:tcPr>
            <w:tcW w:w="2268" w:type="dxa"/>
            <w:vAlign w:val="center"/>
          </w:tcPr>
          <w:p w14:paraId="511A0C64" w14:textId="150EE20E" w:rsidR="00C26B07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993">
              <w:rPr>
                <w:rFonts w:ascii="Arial" w:hAnsi="Arial" w:cs="Arial"/>
                <w:b/>
                <w:sz w:val="22"/>
                <w:szCs w:val="22"/>
              </w:rPr>
              <w:t>PANGKAT GOL/ RUANG</w:t>
            </w:r>
          </w:p>
        </w:tc>
        <w:tc>
          <w:tcPr>
            <w:tcW w:w="2165" w:type="dxa"/>
            <w:vAlign w:val="center"/>
          </w:tcPr>
          <w:p w14:paraId="6F5A4B57" w14:textId="2DC1ECA0" w:rsidR="00C26B07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993">
              <w:rPr>
                <w:rFonts w:ascii="Arial" w:hAnsi="Arial" w:cs="Arial"/>
                <w:b/>
                <w:sz w:val="22"/>
                <w:szCs w:val="22"/>
              </w:rPr>
              <w:t>JABATAN POKOK</w:t>
            </w:r>
          </w:p>
        </w:tc>
        <w:tc>
          <w:tcPr>
            <w:tcW w:w="1916" w:type="dxa"/>
            <w:vAlign w:val="center"/>
          </w:tcPr>
          <w:p w14:paraId="760941D6" w14:textId="039F784A" w:rsidR="00C26B07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993">
              <w:rPr>
                <w:rFonts w:ascii="Arial" w:hAnsi="Arial" w:cs="Arial"/>
                <w:b/>
                <w:sz w:val="22"/>
                <w:szCs w:val="22"/>
              </w:rPr>
              <w:t>KEDUDUKAN DALAM TIM</w:t>
            </w:r>
          </w:p>
        </w:tc>
      </w:tr>
      <w:tr w:rsidR="00CA6993" w14:paraId="6E88F8C0" w14:textId="77777777" w:rsidTr="00CA6993">
        <w:trPr>
          <w:trHeight w:val="555"/>
        </w:trPr>
        <w:tc>
          <w:tcPr>
            <w:tcW w:w="9576" w:type="dxa"/>
            <w:gridSpan w:val="5"/>
            <w:vAlign w:val="center"/>
          </w:tcPr>
          <w:p w14:paraId="6651E347" w14:textId="469AC1F8" w:rsidR="00CA6993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A6993">
              <w:rPr>
                <w:rFonts w:ascii="Arial" w:hAnsi="Arial" w:cs="Arial"/>
                <w:b/>
                <w:sz w:val="22"/>
                <w:szCs w:val="22"/>
              </w:rPr>
              <w:t>Pejabat Penghubung dan Tindak Lanjut Pengelolaan Pengaduan</w:t>
            </w:r>
          </w:p>
        </w:tc>
      </w:tr>
      <w:tr w:rsidR="00C26B07" w14:paraId="66398BCC" w14:textId="77777777" w:rsidTr="00CA6993">
        <w:tc>
          <w:tcPr>
            <w:tcW w:w="576" w:type="dxa"/>
            <w:vAlign w:val="center"/>
          </w:tcPr>
          <w:p w14:paraId="17BBD56A" w14:textId="7702EE34" w:rsidR="00C26B07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9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51" w:type="dxa"/>
          </w:tcPr>
          <w:p w14:paraId="4A1E19C2" w14:textId="77777777" w:rsidR="00C26B07" w:rsidRPr="00CA6993" w:rsidRDefault="00CA6993" w:rsidP="00C26B0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A6993">
              <w:rPr>
                <w:rFonts w:ascii="Arial" w:hAnsi="Arial" w:cs="Arial"/>
                <w:sz w:val="22"/>
                <w:szCs w:val="22"/>
              </w:rPr>
              <w:t>Suryani. R, A.Md.Keb</w:t>
            </w:r>
          </w:p>
          <w:p w14:paraId="1BF6FA22" w14:textId="214EC806" w:rsidR="00CA6993" w:rsidRPr="00CA6993" w:rsidRDefault="00CA6993" w:rsidP="00C26B0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A6993">
              <w:rPr>
                <w:rFonts w:ascii="Arial" w:hAnsi="Arial" w:cs="Arial"/>
                <w:sz w:val="22"/>
                <w:szCs w:val="22"/>
              </w:rPr>
              <w:t>19730529 200012 2 004</w:t>
            </w:r>
          </w:p>
        </w:tc>
        <w:tc>
          <w:tcPr>
            <w:tcW w:w="2268" w:type="dxa"/>
            <w:vAlign w:val="center"/>
          </w:tcPr>
          <w:p w14:paraId="6CE6ADC9" w14:textId="2324BE8E" w:rsidR="00C26B07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Penata/ III.c</w:t>
            </w:r>
          </w:p>
        </w:tc>
        <w:tc>
          <w:tcPr>
            <w:tcW w:w="2165" w:type="dxa"/>
            <w:vAlign w:val="center"/>
          </w:tcPr>
          <w:p w14:paraId="68A5E424" w14:textId="752148A1" w:rsidR="00C26B07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Plt. Kepala Puskesmas</w:t>
            </w:r>
          </w:p>
        </w:tc>
        <w:tc>
          <w:tcPr>
            <w:tcW w:w="1916" w:type="dxa"/>
            <w:vAlign w:val="center"/>
          </w:tcPr>
          <w:p w14:paraId="3F2E171D" w14:textId="24D4777E" w:rsidR="00C26B07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Ketua Pejabat Pengaduan</w:t>
            </w:r>
          </w:p>
        </w:tc>
      </w:tr>
      <w:tr w:rsidR="00C26B07" w14:paraId="447C1361" w14:textId="77777777" w:rsidTr="00CA6993">
        <w:tc>
          <w:tcPr>
            <w:tcW w:w="576" w:type="dxa"/>
            <w:vAlign w:val="center"/>
          </w:tcPr>
          <w:p w14:paraId="48B51043" w14:textId="467926CB" w:rsidR="00C26B07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99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51" w:type="dxa"/>
          </w:tcPr>
          <w:p w14:paraId="4248B74A" w14:textId="77777777" w:rsidR="00C26B07" w:rsidRDefault="00CA6993" w:rsidP="00C26B0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Hendri Gunawan, S. Kep</w:t>
            </w:r>
          </w:p>
          <w:p w14:paraId="653DBD8B" w14:textId="40E769D3" w:rsidR="00CA6993" w:rsidRPr="00CA6993" w:rsidRDefault="00CA6993" w:rsidP="00C26B0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19780419 200502 1 003</w:t>
            </w:r>
          </w:p>
        </w:tc>
        <w:tc>
          <w:tcPr>
            <w:tcW w:w="2268" w:type="dxa"/>
            <w:vAlign w:val="center"/>
          </w:tcPr>
          <w:p w14:paraId="0C9D6A38" w14:textId="53AF16F1" w:rsidR="00C26B07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Penata/ III.c</w:t>
            </w:r>
          </w:p>
        </w:tc>
        <w:tc>
          <w:tcPr>
            <w:tcW w:w="2165" w:type="dxa"/>
            <w:vAlign w:val="center"/>
          </w:tcPr>
          <w:p w14:paraId="0E00AF54" w14:textId="608E1D1D" w:rsidR="00CA6993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Kasubag TU Puskesmas</w:t>
            </w:r>
          </w:p>
        </w:tc>
        <w:tc>
          <w:tcPr>
            <w:tcW w:w="1916" w:type="dxa"/>
            <w:vAlign w:val="center"/>
          </w:tcPr>
          <w:p w14:paraId="4B52D9D8" w14:textId="19B3E13C" w:rsidR="00C26B07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Koordinator Pengaduan</w:t>
            </w:r>
          </w:p>
        </w:tc>
      </w:tr>
      <w:tr w:rsidR="00C26B07" w14:paraId="765C5178" w14:textId="77777777" w:rsidTr="00CA6993">
        <w:tc>
          <w:tcPr>
            <w:tcW w:w="576" w:type="dxa"/>
            <w:vAlign w:val="center"/>
          </w:tcPr>
          <w:p w14:paraId="670036E5" w14:textId="3CAD5477" w:rsidR="00C26B07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99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51" w:type="dxa"/>
          </w:tcPr>
          <w:p w14:paraId="08D38B36" w14:textId="5122A544" w:rsidR="00C26B07" w:rsidRDefault="0093515D" w:rsidP="00C26B0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Siti Khodijah, A.Md.Keb</w:t>
            </w:r>
          </w:p>
          <w:p w14:paraId="0E46D40C" w14:textId="5B264D7B" w:rsidR="00CA6993" w:rsidRPr="00CA6993" w:rsidRDefault="00CA6993" w:rsidP="00C26B0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19940818 201903 2 009</w:t>
            </w:r>
          </w:p>
        </w:tc>
        <w:tc>
          <w:tcPr>
            <w:tcW w:w="2268" w:type="dxa"/>
            <w:vAlign w:val="center"/>
          </w:tcPr>
          <w:p w14:paraId="4E419691" w14:textId="259F2395" w:rsidR="00C26B07" w:rsidRPr="00CA6993" w:rsidRDefault="0093515D" w:rsidP="00CA69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Pengatur TK I/ II.d</w:t>
            </w:r>
          </w:p>
        </w:tc>
        <w:tc>
          <w:tcPr>
            <w:tcW w:w="2165" w:type="dxa"/>
            <w:vAlign w:val="center"/>
          </w:tcPr>
          <w:p w14:paraId="453A1A15" w14:textId="40881A9A" w:rsidR="00C26B07" w:rsidRPr="00CA6993" w:rsidRDefault="00CA6993" w:rsidP="0093515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PJ </w:t>
            </w:r>
            <w:r w:rsidR="0093515D">
              <w:rPr>
                <w:rFonts w:ascii="Arial" w:hAnsi="Arial" w:cs="Arial"/>
                <w:sz w:val="22"/>
                <w:szCs w:val="22"/>
              </w:rPr>
              <w:t>Pengaduan</w:t>
            </w:r>
          </w:p>
        </w:tc>
        <w:tc>
          <w:tcPr>
            <w:tcW w:w="1916" w:type="dxa"/>
            <w:vAlign w:val="center"/>
          </w:tcPr>
          <w:p w14:paraId="61077690" w14:textId="3021BF47" w:rsidR="00C26B07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Anggota</w:t>
            </w:r>
          </w:p>
        </w:tc>
      </w:tr>
      <w:tr w:rsidR="00CA6993" w14:paraId="34377F2F" w14:textId="77777777" w:rsidTr="00CA6993">
        <w:tc>
          <w:tcPr>
            <w:tcW w:w="576" w:type="dxa"/>
            <w:vAlign w:val="center"/>
          </w:tcPr>
          <w:p w14:paraId="067AD45F" w14:textId="36905C00" w:rsidR="00CA6993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99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51" w:type="dxa"/>
          </w:tcPr>
          <w:p w14:paraId="3131E17B" w14:textId="4FEFF81D" w:rsidR="00CA6993" w:rsidRPr="00CA6993" w:rsidRDefault="0093515D" w:rsidP="00C26B0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Keke Utari, A.Md.Keb</w:t>
            </w:r>
          </w:p>
        </w:tc>
        <w:tc>
          <w:tcPr>
            <w:tcW w:w="2268" w:type="dxa"/>
            <w:vAlign w:val="center"/>
          </w:tcPr>
          <w:p w14:paraId="61A40286" w14:textId="6F658B55" w:rsidR="00CA6993" w:rsidRPr="00CA6993" w:rsidRDefault="0093515D" w:rsidP="00CA69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65" w:type="dxa"/>
            <w:vAlign w:val="center"/>
          </w:tcPr>
          <w:p w14:paraId="6C01BC86" w14:textId="762DB52E" w:rsidR="00CA6993" w:rsidRPr="00CA6993" w:rsidRDefault="0093515D" w:rsidP="00CA69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Meja Informasi</w:t>
            </w:r>
          </w:p>
        </w:tc>
        <w:tc>
          <w:tcPr>
            <w:tcW w:w="1916" w:type="dxa"/>
            <w:vAlign w:val="center"/>
          </w:tcPr>
          <w:p w14:paraId="19AA4576" w14:textId="7A587F8A" w:rsidR="00CA6993" w:rsidRPr="00CA6993" w:rsidRDefault="00CA6993" w:rsidP="00CA699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Anggota</w:t>
            </w:r>
          </w:p>
        </w:tc>
      </w:tr>
    </w:tbl>
    <w:p w14:paraId="4EF7360F" w14:textId="66E84E87" w:rsidR="00C26B07" w:rsidRPr="00C26B07" w:rsidRDefault="00C26B07" w:rsidP="00C26B07">
      <w:pPr>
        <w:spacing w:line="276" w:lineRule="auto"/>
        <w:rPr>
          <w:rFonts w:ascii="Arial" w:hAnsi="Arial" w:cs="Arial"/>
          <w:b/>
        </w:rPr>
      </w:pPr>
    </w:p>
    <w:p w14:paraId="79D72DA5" w14:textId="77777777" w:rsidR="00C26B07" w:rsidRDefault="00C26B07" w:rsidP="007E2D82">
      <w:pPr>
        <w:rPr>
          <w:rFonts w:ascii="Arial" w:hAnsi="Arial" w:cs="Arial"/>
        </w:rPr>
      </w:pPr>
    </w:p>
    <w:p w14:paraId="167777D0" w14:textId="77777777" w:rsidR="007E2D82" w:rsidRDefault="007E2D82" w:rsidP="007E2D82">
      <w:pPr>
        <w:rPr>
          <w:rFonts w:ascii="Arial" w:hAnsi="Arial" w:cs="Arial"/>
        </w:rPr>
      </w:pPr>
    </w:p>
    <w:p w14:paraId="003C13AC" w14:textId="77777777" w:rsidR="007E2D82" w:rsidRDefault="007E2D82" w:rsidP="007E2D82">
      <w:pPr>
        <w:rPr>
          <w:rFonts w:ascii="Arial" w:hAnsi="Arial" w:cs="Arial"/>
        </w:rPr>
      </w:pPr>
    </w:p>
    <w:p w14:paraId="1BCB6E4D" w14:textId="77777777" w:rsidR="007E2D82" w:rsidRDefault="007E2D82" w:rsidP="007E2D82">
      <w:pPr>
        <w:ind w:left="6096"/>
        <w:rPr>
          <w:rFonts w:ascii="Arial" w:hAnsi="Arial" w:cs="Arial"/>
        </w:rPr>
      </w:pPr>
      <w:r>
        <w:rPr>
          <w:rFonts w:ascii="Arial" w:hAnsi="Arial" w:cs="Arial"/>
        </w:rPr>
        <w:t>Mengetahui</w:t>
      </w:r>
    </w:p>
    <w:p w14:paraId="66533805" w14:textId="77777777" w:rsidR="007E2D82" w:rsidRDefault="007E2D82" w:rsidP="007E2D82">
      <w:pPr>
        <w:ind w:left="5670"/>
        <w:rPr>
          <w:rFonts w:ascii="Arial" w:hAnsi="Arial" w:cs="Arial"/>
        </w:rPr>
      </w:pPr>
      <w:r>
        <w:rPr>
          <w:rFonts w:ascii="Arial" w:hAnsi="Arial" w:cs="Arial"/>
        </w:rPr>
        <w:t>Plt. Kepala BLUD</w:t>
      </w:r>
    </w:p>
    <w:p w14:paraId="2198FAF3" w14:textId="77777777" w:rsidR="007E2D82" w:rsidRDefault="007E2D82" w:rsidP="007E2D82">
      <w:pPr>
        <w:ind w:left="6096"/>
        <w:rPr>
          <w:rFonts w:ascii="Arial" w:hAnsi="Arial" w:cs="Arial"/>
        </w:rPr>
      </w:pPr>
      <w:r>
        <w:rPr>
          <w:rFonts w:ascii="Arial" w:hAnsi="Arial" w:cs="Arial"/>
        </w:rPr>
        <w:t>Upt Puskesmas Rawat Inap Kabawetan</w:t>
      </w:r>
    </w:p>
    <w:p w14:paraId="04DFFBAC" w14:textId="77777777" w:rsidR="001A1485" w:rsidRDefault="001A1485" w:rsidP="00825282">
      <w:pPr>
        <w:rPr>
          <w:rFonts w:ascii="Arial" w:hAnsi="Arial" w:cs="Arial"/>
        </w:rPr>
      </w:pPr>
    </w:p>
    <w:p w14:paraId="1FC69C39" w14:textId="77777777" w:rsidR="001A1485" w:rsidRDefault="001A1485" w:rsidP="007E2D82">
      <w:pPr>
        <w:ind w:left="6096"/>
        <w:rPr>
          <w:rFonts w:ascii="Arial" w:hAnsi="Arial" w:cs="Arial"/>
        </w:rPr>
      </w:pPr>
    </w:p>
    <w:p w14:paraId="21640D07" w14:textId="77777777" w:rsidR="001A1485" w:rsidRDefault="001A1485" w:rsidP="007E2D82">
      <w:pPr>
        <w:ind w:left="6096"/>
        <w:rPr>
          <w:rFonts w:ascii="Arial" w:hAnsi="Arial" w:cs="Arial"/>
        </w:rPr>
      </w:pPr>
    </w:p>
    <w:p w14:paraId="1654829D" w14:textId="77777777" w:rsidR="001A1485" w:rsidRDefault="001A1485" w:rsidP="007E2D82">
      <w:pPr>
        <w:ind w:left="6096"/>
        <w:rPr>
          <w:rFonts w:ascii="Arial" w:hAnsi="Arial" w:cs="Arial"/>
        </w:rPr>
      </w:pPr>
    </w:p>
    <w:p w14:paraId="432375EF" w14:textId="77777777" w:rsidR="007E2D82" w:rsidRPr="00E40F21" w:rsidRDefault="007E2D82" w:rsidP="007E2D82">
      <w:pPr>
        <w:ind w:left="6096" w:firstLine="74"/>
        <w:jc w:val="both"/>
        <w:rPr>
          <w:rFonts w:ascii="Arial" w:hAnsi="Arial" w:cs="Arial"/>
          <w:b/>
          <w:color w:val="000000"/>
          <w:u w:val="single"/>
          <w:lang w:val="en-ID"/>
        </w:rPr>
      </w:pPr>
      <w:r>
        <w:rPr>
          <w:rFonts w:ascii="Arial" w:hAnsi="Arial" w:cs="Arial"/>
          <w:b/>
          <w:color w:val="000000"/>
          <w:u w:val="single"/>
        </w:rPr>
        <w:t>SURYANI R, Amd. Keb</w:t>
      </w:r>
    </w:p>
    <w:p w14:paraId="427034CE" w14:textId="77777777" w:rsidR="007E2D82" w:rsidRPr="009B1058" w:rsidRDefault="007E2D82" w:rsidP="007E2D82">
      <w:pPr>
        <w:ind w:left="6096" w:firstLine="74"/>
        <w:jc w:val="both"/>
        <w:rPr>
          <w:rFonts w:ascii="Arial" w:hAnsi="Arial" w:cs="Arial"/>
          <w:color w:val="000000"/>
        </w:rPr>
      </w:pPr>
      <w:r w:rsidRPr="002A6A42">
        <w:rPr>
          <w:rFonts w:ascii="Arial" w:hAnsi="Arial" w:cs="Arial"/>
          <w:color w:val="000000"/>
          <w:lang w:val="sv-SE"/>
        </w:rPr>
        <w:t>NIP</w:t>
      </w:r>
      <w:r w:rsidRPr="002A6A42">
        <w:rPr>
          <w:rFonts w:ascii="Arial" w:hAnsi="Arial" w:cs="Arial"/>
          <w:color w:val="000000"/>
        </w:rPr>
        <w:t>.</w:t>
      </w:r>
      <w:r w:rsidRPr="00441BE5">
        <w:rPr>
          <w:rFonts w:ascii="Arial Narrow" w:hAnsi="Arial Narrow"/>
          <w:lang w:val="en-ID"/>
        </w:rPr>
        <w:t>19730529 200012 2 004</w:t>
      </w:r>
    </w:p>
    <w:p w14:paraId="65A69AA6" w14:textId="77777777" w:rsidR="007E2D82" w:rsidRPr="008D754B" w:rsidRDefault="007E2D82" w:rsidP="008D754B">
      <w:pPr>
        <w:ind w:left="6096"/>
        <w:rPr>
          <w:rFonts w:ascii="Arial" w:hAnsi="Arial" w:cs="Arial"/>
        </w:rPr>
      </w:pPr>
    </w:p>
    <w:sectPr w:rsidR="007E2D82" w:rsidRPr="008D754B" w:rsidSect="003B55E5">
      <w:pgSz w:w="12240" w:h="20160" w:code="5"/>
      <w:pgMar w:top="1440" w:right="1440" w:bottom="24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C77FE"/>
    <w:multiLevelType w:val="hybridMultilevel"/>
    <w:tmpl w:val="60A0446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82"/>
    <w:rsid w:val="00010C71"/>
    <w:rsid w:val="00091A4E"/>
    <w:rsid w:val="000A265E"/>
    <w:rsid w:val="000A2870"/>
    <w:rsid w:val="000A5B18"/>
    <w:rsid w:val="000A75C4"/>
    <w:rsid w:val="001230E1"/>
    <w:rsid w:val="00126351"/>
    <w:rsid w:val="00145749"/>
    <w:rsid w:val="001A1485"/>
    <w:rsid w:val="001C2798"/>
    <w:rsid w:val="002218CB"/>
    <w:rsid w:val="002652EE"/>
    <w:rsid w:val="00285759"/>
    <w:rsid w:val="002E6987"/>
    <w:rsid w:val="0031597A"/>
    <w:rsid w:val="0032571E"/>
    <w:rsid w:val="003B55E5"/>
    <w:rsid w:val="003C0E44"/>
    <w:rsid w:val="00437BB9"/>
    <w:rsid w:val="004436DD"/>
    <w:rsid w:val="004703E0"/>
    <w:rsid w:val="0051279E"/>
    <w:rsid w:val="005B37A1"/>
    <w:rsid w:val="00603100"/>
    <w:rsid w:val="006210C6"/>
    <w:rsid w:val="00633985"/>
    <w:rsid w:val="00651026"/>
    <w:rsid w:val="00653943"/>
    <w:rsid w:val="007043AF"/>
    <w:rsid w:val="00777954"/>
    <w:rsid w:val="007D0CBF"/>
    <w:rsid w:val="007E2D82"/>
    <w:rsid w:val="00825282"/>
    <w:rsid w:val="0083429B"/>
    <w:rsid w:val="00872B76"/>
    <w:rsid w:val="008924DF"/>
    <w:rsid w:val="008A193A"/>
    <w:rsid w:val="008D676B"/>
    <w:rsid w:val="008D754B"/>
    <w:rsid w:val="009136FF"/>
    <w:rsid w:val="00917A80"/>
    <w:rsid w:val="009266DF"/>
    <w:rsid w:val="0093515D"/>
    <w:rsid w:val="00955D4F"/>
    <w:rsid w:val="00972371"/>
    <w:rsid w:val="009A0AAC"/>
    <w:rsid w:val="009B1223"/>
    <w:rsid w:val="009C138C"/>
    <w:rsid w:val="009C7DB0"/>
    <w:rsid w:val="009D3235"/>
    <w:rsid w:val="009F37DC"/>
    <w:rsid w:val="009F7F6C"/>
    <w:rsid w:val="00A22A3C"/>
    <w:rsid w:val="00A303F7"/>
    <w:rsid w:val="00A40A3D"/>
    <w:rsid w:val="00A42BB4"/>
    <w:rsid w:val="00A5456F"/>
    <w:rsid w:val="00A970FE"/>
    <w:rsid w:val="00AB70E5"/>
    <w:rsid w:val="00AE352D"/>
    <w:rsid w:val="00B064C8"/>
    <w:rsid w:val="00B9012E"/>
    <w:rsid w:val="00B967F2"/>
    <w:rsid w:val="00BA3DFC"/>
    <w:rsid w:val="00BF34D1"/>
    <w:rsid w:val="00C079F7"/>
    <w:rsid w:val="00C26B07"/>
    <w:rsid w:val="00C602D7"/>
    <w:rsid w:val="00C65DA1"/>
    <w:rsid w:val="00CA4481"/>
    <w:rsid w:val="00CA6993"/>
    <w:rsid w:val="00CC087D"/>
    <w:rsid w:val="00CD2E16"/>
    <w:rsid w:val="00D253A3"/>
    <w:rsid w:val="00D31754"/>
    <w:rsid w:val="00D925A8"/>
    <w:rsid w:val="00E02A60"/>
    <w:rsid w:val="00E34384"/>
    <w:rsid w:val="00F416AA"/>
    <w:rsid w:val="00F416BD"/>
    <w:rsid w:val="00F63162"/>
    <w:rsid w:val="00F70715"/>
    <w:rsid w:val="00F77457"/>
    <w:rsid w:val="00F802F5"/>
    <w:rsid w:val="00F85546"/>
    <w:rsid w:val="00F86CA6"/>
    <w:rsid w:val="00F9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61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2D82"/>
    <w:pPr>
      <w:keepNext/>
      <w:jc w:val="center"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7E2D82"/>
    <w:pPr>
      <w:keepNext/>
      <w:ind w:firstLine="900"/>
      <w:outlineLvl w:val="1"/>
    </w:pPr>
    <w:rPr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2D82"/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7E2D82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E2D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D82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7E2D82"/>
    <w:rPr>
      <w:b/>
      <w:bCs/>
      <w:lang w:val="en-US"/>
    </w:rPr>
  </w:style>
  <w:style w:type="character" w:customStyle="1" w:styleId="BodyText2Char">
    <w:name w:val="Body Text 2 Char"/>
    <w:basedOn w:val="DefaultParagraphFont"/>
    <w:link w:val="BodyText2"/>
    <w:rsid w:val="007E2D8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a">
    <w:name w:val="a"/>
    <w:basedOn w:val="DefaultParagraphFont"/>
    <w:rsid w:val="007E2D82"/>
  </w:style>
  <w:style w:type="character" w:styleId="Emphasis">
    <w:name w:val="Emphasis"/>
    <w:uiPriority w:val="20"/>
    <w:qFormat/>
    <w:rsid w:val="007E2D82"/>
    <w:rPr>
      <w:i/>
      <w:iCs/>
    </w:rPr>
  </w:style>
  <w:style w:type="character" w:styleId="IntenseEmphasis">
    <w:name w:val="Intense Emphasis"/>
    <w:uiPriority w:val="21"/>
    <w:qFormat/>
    <w:rsid w:val="007E2D82"/>
    <w:rPr>
      <w:b/>
      <w:bCs/>
      <w:i/>
      <w:iCs/>
      <w:color w:val="4F81BD"/>
    </w:rPr>
  </w:style>
  <w:style w:type="paragraph" w:styleId="PlainText">
    <w:name w:val="Plain Text"/>
    <w:basedOn w:val="Normal"/>
    <w:link w:val="PlainTextChar"/>
    <w:uiPriority w:val="99"/>
    <w:unhideWhenUsed/>
    <w:rsid w:val="007E2D82"/>
    <w:rPr>
      <w:rFonts w:ascii="Consolas" w:eastAsia="Calibri" w:hAnsi="Consolas"/>
      <w:sz w:val="21"/>
      <w:szCs w:val="21"/>
      <w:lang w:val="en-US"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2D82"/>
    <w:rPr>
      <w:rFonts w:ascii="Consolas" w:eastAsia="Calibri" w:hAnsi="Consolas" w:cs="Times New Roman"/>
      <w:sz w:val="21"/>
      <w:szCs w:val="21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8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2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2D82"/>
    <w:pPr>
      <w:keepNext/>
      <w:jc w:val="center"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link w:val="Heading2Char"/>
    <w:qFormat/>
    <w:rsid w:val="007E2D82"/>
    <w:pPr>
      <w:keepNext/>
      <w:ind w:firstLine="900"/>
      <w:outlineLvl w:val="1"/>
    </w:pPr>
    <w:rPr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2D82"/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7E2D82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E2D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D82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7E2D82"/>
    <w:rPr>
      <w:b/>
      <w:bCs/>
      <w:lang w:val="en-US"/>
    </w:rPr>
  </w:style>
  <w:style w:type="character" w:customStyle="1" w:styleId="BodyText2Char">
    <w:name w:val="Body Text 2 Char"/>
    <w:basedOn w:val="DefaultParagraphFont"/>
    <w:link w:val="BodyText2"/>
    <w:rsid w:val="007E2D8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a">
    <w:name w:val="a"/>
    <w:basedOn w:val="DefaultParagraphFont"/>
    <w:rsid w:val="007E2D82"/>
  </w:style>
  <w:style w:type="character" w:styleId="Emphasis">
    <w:name w:val="Emphasis"/>
    <w:uiPriority w:val="20"/>
    <w:qFormat/>
    <w:rsid w:val="007E2D82"/>
    <w:rPr>
      <w:i/>
      <w:iCs/>
    </w:rPr>
  </w:style>
  <w:style w:type="character" w:styleId="IntenseEmphasis">
    <w:name w:val="Intense Emphasis"/>
    <w:uiPriority w:val="21"/>
    <w:qFormat/>
    <w:rsid w:val="007E2D82"/>
    <w:rPr>
      <w:b/>
      <w:bCs/>
      <w:i/>
      <w:iCs/>
      <w:color w:val="4F81BD"/>
    </w:rPr>
  </w:style>
  <w:style w:type="paragraph" w:styleId="PlainText">
    <w:name w:val="Plain Text"/>
    <w:basedOn w:val="Normal"/>
    <w:link w:val="PlainTextChar"/>
    <w:uiPriority w:val="99"/>
    <w:unhideWhenUsed/>
    <w:rsid w:val="007E2D82"/>
    <w:rPr>
      <w:rFonts w:ascii="Consolas" w:eastAsia="Calibri" w:hAnsi="Consolas"/>
      <w:sz w:val="21"/>
      <w:szCs w:val="21"/>
      <w:lang w:val="en-US" w:bidi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E2D82"/>
    <w:rPr>
      <w:rFonts w:ascii="Consolas" w:eastAsia="Calibri" w:hAnsi="Consolas" w:cs="Times New Roman"/>
      <w:sz w:val="21"/>
      <w:szCs w:val="21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8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2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pkmkbw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</dc:creator>
  <cp:lastModifiedBy>WINDOWS 7</cp:lastModifiedBy>
  <cp:revision>21</cp:revision>
  <cp:lastPrinted>2023-05-30T03:34:00Z</cp:lastPrinted>
  <dcterms:created xsi:type="dcterms:W3CDTF">2022-08-18T02:45:00Z</dcterms:created>
  <dcterms:modified xsi:type="dcterms:W3CDTF">2023-05-30T03:39:00Z</dcterms:modified>
</cp:coreProperties>
</file>